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06225" w14:textId="1BDF2314" w:rsidR="00E07A30" w:rsidRDefault="004B0B41" w:rsidP="004B0B41">
      <w:pPr>
        <w:spacing w:after="0" w:line="360" w:lineRule="auto"/>
        <w:ind w:right="1555"/>
        <w:jc w:val="both"/>
        <w:rPr>
          <w:rFonts w:ascii="Arial" w:hAnsi="Arial" w:cs="Arial"/>
          <w:b/>
          <w:bCs/>
          <w:sz w:val="24"/>
          <w:szCs w:val="24"/>
          <w:lang w:eastAsia="zh-CN"/>
        </w:rPr>
      </w:pPr>
      <w:r w:rsidRPr="004B0B41">
        <w:rPr>
          <w:rFonts w:ascii="Arial" w:eastAsia="MingLiU" w:hAnsi="Arial" w:cs="Arial"/>
          <w:b/>
          <w:bCs/>
          <w:sz w:val="24"/>
          <w:szCs w:val="24"/>
          <w:lang w:eastAsia="zh-CN"/>
        </w:rPr>
        <w:t>如何選擇適合精華液瓶蓋的材質？凱柏膠寶</w:t>
      </w:r>
      <w:r w:rsidRPr="004B0B41">
        <w:rPr>
          <w:rFonts w:ascii="MingLiU" w:eastAsia="MingLiU" w:hAnsi="MingLiU" w:cs="Arial" w:hint="eastAsia"/>
          <w:b/>
          <w:bCs/>
          <w:sz w:val="24"/>
          <w:szCs w:val="24"/>
          <w:lang w:eastAsia="zh-CN"/>
        </w:rPr>
        <w:t>的</w:t>
      </w:r>
      <w:r w:rsidRPr="004B0B41">
        <w:rPr>
          <w:rFonts w:ascii="Arial" w:eastAsia="MingLiU" w:hAnsi="Arial" w:cs="Arial"/>
          <w:b/>
          <w:bCs/>
          <w:sz w:val="24"/>
          <w:szCs w:val="24"/>
          <w:lang w:eastAsia="zh-CN"/>
        </w:rPr>
        <w:t>熱塑寶</w:t>
      </w:r>
      <w:r w:rsidRPr="004B0B41">
        <w:rPr>
          <w:rFonts w:ascii="Arial" w:eastAsia="MingLiU" w:hAnsi="Arial" w:cs="Arial"/>
          <w:b/>
          <w:bCs/>
          <w:sz w:val="24"/>
          <w:szCs w:val="24"/>
          <w:lang w:eastAsia="zh-CN"/>
        </w:rPr>
        <w:t>K</w:t>
      </w:r>
      <w:r w:rsidRPr="004B0B41">
        <w:rPr>
          <w:rFonts w:ascii="Arial" w:eastAsia="MingLiU" w:hAnsi="Arial" w:cs="Arial"/>
          <w:b/>
          <w:bCs/>
          <w:sz w:val="24"/>
          <w:szCs w:val="24"/>
          <w:lang w:eastAsia="zh-CN"/>
        </w:rPr>
        <w:t>（</w:t>
      </w:r>
      <w:r w:rsidRPr="004B0B41">
        <w:rPr>
          <w:rFonts w:ascii="Arial" w:eastAsia="MingLiU" w:hAnsi="Arial" w:cs="Arial"/>
          <w:b/>
          <w:bCs/>
          <w:sz w:val="24"/>
          <w:szCs w:val="24"/>
          <w:lang w:eastAsia="zh-CN"/>
        </w:rPr>
        <w:t>THERMOLAST® K</w:t>
      </w:r>
      <w:r w:rsidRPr="004B0B41">
        <w:rPr>
          <w:rFonts w:ascii="Arial" w:eastAsia="MingLiU" w:hAnsi="Arial" w:cs="Arial"/>
          <w:b/>
          <w:bCs/>
          <w:sz w:val="24"/>
          <w:szCs w:val="24"/>
          <w:lang w:eastAsia="zh-CN"/>
        </w:rPr>
        <w:t>）系列打造兼具密封性能與高端觸感的包裝解決方案</w:t>
      </w:r>
    </w:p>
    <w:p w14:paraId="6B4F70E5" w14:textId="77777777" w:rsidR="004B0B41" w:rsidRPr="004B0B41" w:rsidRDefault="004B0B41" w:rsidP="004D27D3">
      <w:pPr>
        <w:spacing w:after="0"/>
        <w:rPr>
          <w:rFonts w:ascii="Arial" w:hAnsi="Arial" w:cs="Arial"/>
          <w:b/>
          <w:bCs/>
          <w:sz w:val="20"/>
          <w:szCs w:val="20"/>
          <w:lang w:eastAsia="zh-CN"/>
        </w:rPr>
      </w:pPr>
    </w:p>
    <w:p w14:paraId="3E393718" w14:textId="1A8F2BD3" w:rsidR="00447DA2" w:rsidRPr="00447DA2" w:rsidRDefault="00447DA2" w:rsidP="00447DA2">
      <w:pPr>
        <w:spacing w:line="360" w:lineRule="auto"/>
        <w:ind w:right="1559"/>
        <w:jc w:val="both"/>
        <w:rPr>
          <w:rFonts w:ascii="Arial" w:eastAsia="MingLiU" w:hAnsi="Arial" w:cs="Arial"/>
          <w:sz w:val="20"/>
          <w:szCs w:val="20"/>
          <w:lang w:eastAsia="zh-CN"/>
        </w:rPr>
      </w:pPr>
      <w:r w:rsidRPr="00447DA2">
        <w:rPr>
          <w:rFonts w:ascii="Arial" w:eastAsia="MingLiU" w:hAnsi="Arial" w:cs="Arial"/>
          <w:sz w:val="20"/>
          <w:szCs w:val="20"/>
          <w:lang w:eastAsia="zh-CN"/>
        </w:rPr>
        <w:t>護膚市場持續蓬勃發展，而作為護膚程序中的核心產品，臉部精華液仍佔據市場重要地位。為了確保產品功效與使用體驗，產品瓶蓋及封口系統必須具備優異的密封性能，以防止內容物氧化污染，並有效維持活性成分的穩定性。同時，產品包裝設計也需實現精準定量與精準塗抹。憑藉卓越的密封性能、柔韌性以</w:t>
      </w:r>
      <w:r w:rsidRPr="00ED4477">
        <w:rPr>
          <w:rFonts w:ascii="Arial" w:eastAsia="MingLiU" w:hAnsi="Arial" w:cs="Arial"/>
          <w:sz w:val="20"/>
          <w:szCs w:val="20"/>
          <w:lang w:eastAsia="zh-CN"/>
        </w:rPr>
        <w:t>及設計靈活性，</w:t>
      </w:r>
      <w:proofErr w:type="gramStart"/>
      <w:r w:rsidRPr="00ED4477">
        <w:rPr>
          <w:rFonts w:ascii="Arial" w:eastAsia="MingLiU" w:hAnsi="Arial" w:cs="Arial"/>
          <w:sz w:val="20"/>
          <w:szCs w:val="20"/>
          <w:lang w:eastAsia="zh-CN"/>
        </w:rPr>
        <w:t>熱</w:t>
      </w:r>
      <w:proofErr w:type="gramEnd"/>
      <w:r w:rsidRPr="00ED4477">
        <w:rPr>
          <w:rFonts w:ascii="Arial" w:eastAsia="MingLiU" w:hAnsi="Arial" w:cs="Arial"/>
          <w:sz w:val="20"/>
          <w:szCs w:val="20"/>
          <w:lang w:eastAsia="zh-CN"/>
        </w:rPr>
        <w:t>塑性彈性體（</w:t>
      </w:r>
      <w:r w:rsidRPr="00ED4477">
        <w:rPr>
          <w:rFonts w:ascii="Arial" w:eastAsia="MingLiU" w:hAnsi="Arial" w:cs="Arial"/>
          <w:sz w:val="20"/>
          <w:szCs w:val="20"/>
          <w:lang w:eastAsia="zh-CN"/>
        </w:rPr>
        <w:t>TPE</w:t>
      </w:r>
      <w:r w:rsidRPr="00ED4477">
        <w:rPr>
          <w:rFonts w:ascii="Arial" w:eastAsia="MingLiU" w:hAnsi="Arial" w:cs="Arial"/>
          <w:sz w:val="20"/>
          <w:szCs w:val="20"/>
          <w:lang w:eastAsia="zh-CN"/>
        </w:rPr>
        <w:t>）等材料正日益成</w:t>
      </w:r>
      <w:proofErr w:type="gramStart"/>
      <w:r w:rsidRPr="00ED4477">
        <w:rPr>
          <w:rFonts w:ascii="Arial" w:eastAsia="MingLiU" w:hAnsi="Arial" w:cs="Arial"/>
          <w:sz w:val="20"/>
          <w:szCs w:val="20"/>
          <w:lang w:eastAsia="zh-CN"/>
        </w:rPr>
        <w:t>為</w:t>
      </w:r>
      <w:proofErr w:type="gramEnd"/>
      <w:r>
        <w:fldChar w:fldCharType="begin"/>
      </w:r>
      <w:r>
        <w:rPr>
          <w:lang w:eastAsia="zh-CN"/>
        </w:rPr>
        <w:instrText>HYPERLINK "https://www.kraiburg-tpe.com/zh-hans/%E5%8C%96%E5%A6%86%E5%93%81%E5%8C%85%E8%A3%85TPE%E6%9D%90%E6%96%99"</w:instrText>
      </w:r>
      <w:r>
        <w:fldChar w:fldCharType="separate"/>
      </w:r>
      <w:r w:rsidRPr="00ED4477">
        <w:rPr>
          <w:rStyle w:val="Hyperlink"/>
          <w:rFonts w:ascii="Arial" w:eastAsia="MingLiU" w:hAnsi="Arial" w:cs="Arial"/>
          <w:sz w:val="20"/>
          <w:szCs w:val="20"/>
          <w:lang w:eastAsia="zh-CN"/>
        </w:rPr>
        <w:t>化妝品包裝組件</w:t>
      </w:r>
      <w:r>
        <w:fldChar w:fldCharType="end"/>
      </w:r>
      <w:r w:rsidRPr="00ED4477">
        <w:rPr>
          <w:rFonts w:ascii="Arial" w:eastAsia="MingLiU" w:hAnsi="Arial" w:cs="Arial"/>
          <w:sz w:val="20"/>
          <w:szCs w:val="20"/>
          <w:lang w:eastAsia="zh-CN"/>
        </w:rPr>
        <w:t>的理</w:t>
      </w:r>
      <w:r w:rsidRPr="00447DA2">
        <w:rPr>
          <w:rFonts w:ascii="Arial" w:eastAsia="MingLiU" w:hAnsi="Arial" w:cs="Arial"/>
          <w:sz w:val="20"/>
          <w:szCs w:val="20"/>
          <w:lang w:eastAsia="zh-CN"/>
        </w:rPr>
        <w:t>想選</w:t>
      </w:r>
      <w:proofErr w:type="gramStart"/>
      <w:r w:rsidRPr="00447DA2">
        <w:rPr>
          <w:rFonts w:ascii="Arial" w:eastAsia="MingLiU" w:hAnsi="Arial" w:cs="Arial"/>
          <w:sz w:val="20"/>
          <w:szCs w:val="20"/>
          <w:lang w:eastAsia="zh-CN"/>
        </w:rPr>
        <w:t>擇</w:t>
      </w:r>
      <w:proofErr w:type="gramEnd"/>
      <w:r w:rsidRPr="00447DA2">
        <w:rPr>
          <w:rFonts w:ascii="Arial" w:eastAsia="MingLiU" w:hAnsi="Arial" w:cs="Arial"/>
          <w:sz w:val="20"/>
          <w:szCs w:val="20"/>
          <w:lang w:eastAsia="zh-CN"/>
        </w:rPr>
        <w:t>。</w:t>
      </w:r>
    </w:p>
    <w:p w14:paraId="29D81CE5" w14:textId="58B286E6" w:rsidR="00B27DC7" w:rsidRPr="00447DA2" w:rsidRDefault="00447DA2" w:rsidP="00447DA2">
      <w:pPr>
        <w:spacing w:line="360" w:lineRule="auto"/>
        <w:ind w:right="1559"/>
        <w:jc w:val="both"/>
        <w:rPr>
          <w:rFonts w:ascii="Arial" w:eastAsia="MingLiU" w:hAnsi="Arial" w:cs="Arial"/>
          <w:sz w:val="20"/>
          <w:szCs w:val="20"/>
          <w:lang w:eastAsia="zh-CN"/>
        </w:rPr>
      </w:pPr>
      <w:r w:rsidRPr="00447DA2">
        <w:rPr>
          <w:rFonts w:ascii="Arial" w:eastAsia="MingLiU" w:hAnsi="Arial" w:cs="Arial"/>
          <w:sz w:val="20"/>
          <w:szCs w:val="20"/>
          <w:lang w:eastAsia="zh-CN"/>
        </w:rPr>
        <w:t>作為全球知名的熱塑性彈性體（</w:t>
      </w:r>
      <w:r w:rsidRPr="00447DA2">
        <w:rPr>
          <w:rFonts w:ascii="Arial" w:eastAsia="MingLiU" w:hAnsi="Arial" w:cs="Arial"/>
          <w:sz w:val="20"/>
          <w:szCs w:val="20"/>
          <w:lang w:eastAsia="zh-CN"/>
        </w:rPr>
        <w:t>TPE</w:t>
      </w:r>
      <w:r w:rsidRPr="00447DA2">
        <w:rPr>
          <w:rFonts w:ascii="Arial" w:eastAsia="MingLiU" w:hAnsi="Arial" w:cs="Arial"/>
          <w:sz w:val="20"/>
          <w:szCs w:val="20"/>
          <w:lang w:eastAsia="zh-CN"/>
        </w:rPr>
        <w:t>）製造商，凱柏膠寶的熱塑寶</w:t>
      </w:r>
      <w:r w:rsidRPr="00447DA2">
        <w:rPr>
          <w:rFonts w:ascii="Arial" w:eastAsia="MingLiU" w:hAnsi="Arial" w:cs="Arial"/>
          <w:sz w:val="20"/>
          <w:szCs w:val="20"/>
          <w:lang w:eastAsia="zh-CN"/>
        </w:rPr>
        <w:t>K</w:t>
      </w:r>
      <w:r w:rsidRPr="00447DA2">
        <w:rPr>
          <w:rFonts w:ascii="Arial" w:eastAsia="MingLiU" w:hAnsi="Arial" w:cs="Arial"/>
          <w:sz w:val="20"/>
          <w:szCs w:val="20"/>
          <w:lang w:eastAsia="zh-CN"/>
        </w:rPr>
        <w:t>（</w:t>
      </w:r>
      <w:r w:rsidRPr="00447DA2">
        <w:rPr>
          <w:rFonts w:ascii="Arial" w:eastAsia="MingLiU" w:hAnsi="Arial" w:cs="Arial"/>
          <w:sz w:val="20"/>
          <w:szCs w:val="20"/>
          <w:lang w:eastAsia="zh-CN"/>
        </w:rPr>
        <w:t>THERMOLAST® K</w:t>
      </w:r>
      <w:r w:rsidRPr="00447DA2">
        <w:rPr>
          <w:rFonts w:ascii="Arial" w:eastAsia="MingLiU" w:hAnsi="Arial" w:cs="Arial"/>
          <w:sz w:val="20"/>
          <w:szCs w:val="20"/>
          <w:lang w:eastAsia="zh-CN"/>
        </w:rPr>
        <w:t>）系列為護膚品包裝應用提供高性能</w:t>
      </w:r>
      <w:r w:rsidRPr="00447DA2">
        <w:rPr>
          <w:rFonts w:ascii="Arial" w:eastAsia="MingLiU" w:hAnsi="Arial" w:cs="Arial"/>
          <w:sz w:val="20"/>
          <w:szCs w:val="20"/>
          <w:lang w:eastAsia="zh-CN"/>
        </w:rPr>
        <w:t xml:space="preserve"> TPE </w:t>
      </w:r>
      <w:r w:rsidRPr="00447DA2">
        <w:rPr>
          <w:rFonts w:ascii="Arial" w:eastAsia="MingLiU" w:hAnsi="Arial" w:cs="Arial"/>
          <w:sz w:val="20"/>
          <w:szCs w:val="20"/>
          <w:lang w:eastAsia="zh-CN"/>
        </w:rPr>
        <w:t>材料解決方案，助力品牌打造兼具功能性、美觀性與用戶體驗的創新包裝設計。</w:t>
      </w:r>
    </w:p>
    <w:p w14:paraId="6F87EA8A" w14:textId="77777777" w:rsidR="00447DA2" w:rsidRPr="00447DA2" w:rsidRDefault="00447DA2" w:rsidP="00447DA2">
      <w:pPr>
        <w:spacing w:line="360" w:lineRule="auto"/>
        <w:ind w:right="1559"/>
        <w:jc w:val="both"/>
        <w:rPr>
          <w:rFonts w:ascii="Arial" w:eastAsia="MingLiU" w:hAnsi="Arial" w:cs="Arial"/>
          <w:sz w:val="6"/>
          <w:szCs w:val="6"/>
          <w:lang w:eastAsia="zh-CN"/>
        </w:rPr>
      </w:pPr>
    </w:p>
    <w:p w14:paraId="0D4D4123" w14:textId="77777777" w:rsidR="00447DA2" w:rsidRPr="00447DA2" w:rsidRDefault="00447DA2" w:rsidP="00447DA2">
      <w:pPr>
        <w:spacing w:line="360" w:lineRule="auto"/>
        <w:ind w:right="1559"/>
        <w:jc w:val="both"/>
        <w:rPr>
          <w:rFonts w:ascii="Arial" w:eastAsia="MingLiU" w:hAnsi="Arial" w:cs="Arial"/>
          <w:b/>
          <w:bCs/>
          <w:sz w:val="20"/>
          <w:szCs w:val="20"/>
          <w:lang w:eastAsia="zh-CN"/>
        </w:rPr>
      </w:pPr>
      <w:r w:rsidRPr="00447DA2">
        <w:rPr>
          <w:rFonts w:ascii="Arial" w:eastAsia="MingLiU" w:hAnsi="Arial" w:cs="Arial"/>
          <w:b/>
          <w:bCs/>
          <w:sz w:val="20"/>
          <w:szCs w:val="20"/>
          <w:lang w:eastAsia="zh-CN"/>
        </w:rPr>
        <w:t>可靠包膠性能</w:t>
      </w:r>
    </w:p>
    <w:p w14:paraId="218985EA" w14:textId="1AAF008D" w:rsidR="00B143BA" w:rsidRPr="00447DA2" w:rsidRDefault="00447DA2" w:rsidP="00447DA2">
      <w:pPr>
        <w:spacing w:line="360" w:lineRule="auto"/>
        <w:ind w:right="1559"/>
        <w:jc w:val="both"/>
        <w:rPr>
          <w:rFonts w:ascii="Arial" w:eastAsia="MingLiU" w:hAnsi="Arial" w:cs="Arial"/>
          <w:sz w:val="20"/>
          <w:szCs w:val="20"/>
          <w:lang w:eastAsia="zh-CN"/>
        </w:rPr>
      </w:pPr>
      <w:hyperlink r:id="rId11" w:history="1">
        <w:r w:rsidRPr="00ED4477">
          <w:rPr>
            <w:rStyle w:val="Hyperlink"/>
            <w:rFonts w:ascii="Arial" w:eastAsia="MingLiU" w:hAnsi="Arial" w:cs="Arial"/>
            <w:sz w:val="20"/>
            <w:szCs w:val="20"/>
            <w:lang w:eastAsia="zh-CN"/>
          </w:rPr>
          <w:t>熱塑寶</w:t>
        </w:r>
        <w:r w:rsidRPr="00ED4477">
          <w:rPr>
            <w:rStyle w:val="Hyperlink"/>
            <w:rFonts w:ascii="Arial" w:eastAsia="MingLiU" w:hAnsi="Arial" w:cs="Arial"/>
            <w:sz w:val="20"/>
            <w:szCs w:val="20"/>
            <w:lang w:eastAsia="zh-CN"/>
          </w:rPr>
          <w:t>K</w:t>
        </w:r>
        <w:r w:rsidRPr="00ED4477">
          <w:rPr>
            <w:rStyle w:val="Hyperlink"/>
            <w:rFonts w:ascii="Arial" w:eastAsia="MingLiU" w:hAnsi="Arial" w:cs="Arial"/>
            <w:sz w:val="20"/>
            <w:szCs w:val="20"/>
            <w:lang w:eastAsia="zh-CN"/>
          </w:rPr>
          <w:t>（</w:t>
        </w:r>
        <w:r w:rsidRPr="00ED4477">
          <w:rPr>
            <w:rStyle w:val="Hyperlink"/>
            <w:rFonts w:ascii="Arial" w:eastAsia="MingLiU" w:hAnsi="Arial" w:cs="Arial"/>
            <w:sz w:val="20"/>
            <w:szCs w:val="20"/>
            <w:lang w:eastAsia="zh-CN"/>
          </w:rPr>
          <w:t>THERMOLAST® K</w:t>
        </w:r>
        <w:r w:rsidRPr="00ED4477">
          <w:rPr>
            <w:rStyle w:val="Hyperlink"/>
            <w:rFonts w:ascii="Arial" w:eastAsia="MingLiU" w:hAnsi="Arial" w:cs="Arial"/>
            <w:sz w:val="20"/>
            <w:szCs w:val="20"/>
            <w:lang w:eastAsia="zh-CN"/>
          </w:rPr>
          <w:t>）</w:t>
        </w:r>
        <w:r w:rsidRPr="00ED4477">
          <w:rPr>
            <w:rStyle w:val="Hyperlink"/>
            <w:rFonts w:ascii="Arial" w:eastAsia="MingLiU" w:hAnsi="Arial" w:cs="Arial"/>
            <w:sz w:val="20"/>
            <w:szCs w:val="20"/>
            <w:lang w:eastAsia="zh-CN"/>
          </w:rPr>
          <w:t xml:space="preserve"> </w:t>
        </w:r>
        <w:r w:rsidRPr="00ED4477">
          <w:rPr>
            <w:rStyle w:val="Hyperlink"/>
            <w:rFonts w:ascii="Arial" w:eastAsia="MingLiU" w:hAnsi="Arial" w:cs="Arial"/>
            <w:sz w:val="20"/>
            <w:szCs w:val="20"/>
            <w:lang w:eastAsia="zh-CN"/>
          </w:rPr>
          <w:t>系列</w:t>
        </w:r>
      </w:hyperlink>
      <w:r w:rsidRPr="00ED4477">
        <w:rPr>
          <w:rFonts w:ascii="Arial" w:eastAsia="MingLiU" w:hAnsi="Arial" w:cs="Arial"/>
          <w:sz w:val="20"/>
          <w:szCs w:val="20"/>
          <w:lang w:eastAsia="zh-CN"/>
        </w:rPr>
        <w:t>對</w:t>
      </w:r>
      <w:r w:rsidRPr="00ED4477">
        <w:rPr>
          <w:rFonts w:ascii="Arial" w:eastAsia="MingLiU" w:hAnsi="Arial" w:cs="Arial"/>
          <w:sz w:val="20"/>
          <w:szCs w:val="20"/>
          <w:lang w:eastAsia="zh-CN"/>
        </w:rPr>
        <w:t>PP</w:t>
      </w:r>
      <w:r w:rsidRPr="00ED4477">
        <w:rPr>
          <w:rFonts w:ascii="Arial" w:eastAsia="MingLiU" w:hAnsi="Arial" w:cs="Arial"/>
          <w:sz w:val="20"/>
          <w:szCs w:val="20"/>
          <w:lang w:eastAsia="zh-CN"/>
        </w:rPr>
        <w:t>具有優異的包膠性能，可實現軟</w:t>
      </w:r>
      <w:r w:rsidRPr="00447DA2">
        <w:rPr>
          <w:rFonts w:ascii="Arial" w:eastAsia="MingLiU" w:hAnsi="Arial" w:cs="Arial"/>
          <w:sz w:val="20"/>
          <w:szCs w:val="20"/>
          <w:lang w:eastAsia="zh-CN"/>
        </w:rPr>
        <w:t>質與硬質部件之間的可靠結合，為瓶蓋及封口系統提供穩定的結構性能。此系列的硬度範圍涵蓋邵氏</w:t>
      </w:r>
      <w:r w:rsidRPr="00447DA2">
        <w:rPr>
          <w:rFonts w:ascii="Arial" w:eastAsia="MingLiU" w:hAnsi="Arial" w:cs="Arial"/>
          <w:sz w:val="20"/>
          <w:szCs w:val="20"/>
          <w:lang w:eastAsia="zh-CN"/>
        </w:rPr>
        <w:t xml:space="preserve">A 30 </w:t>
      </w:r>
      <w:r w:rsidRPr="00447DA2">
        <w:rPr>
          <w:rFonts w:ascii="Arial" w:eastAsia="MingLiU" w:hAnsi="Arial" w:cs="Arial"/>
          <w:sz w:val="20"/>
          <w:szCs w:val="20"/>
          <w:lang w:eastAsia="zh-CN"/>
        </w:rPr>
        <w:t>至</w:t>
      </w:r>
      <w:r w:rsidRPr="00447DA2">
        <w:rPr>
          <w:rFonts w:ascii="Arial" w:eastAsia="MingLiU" w:hAnsi="Arial" w:cs="Arial"/>
          <w:sz w:val="20"/>
          <w:szCs w:val="20"/>
          <w:lang w:eastAsia="zh-CN"/>
        </w:rPr>
        <w:t xml:space="preserve"> 90 </w:t>
      </w:r>
      <w:r w:rsidRPr="00447DA2">
        <w:rPr>
          <w:rFonts w:ascii="Arial" w:eastAsia="MingLiU" w:hAnsi="Arial" w:cs="Arial"/>
          <w:sz w:val="20"/>
          <w:szCs w:val="20"/>
          <w:lang w:eastAsia="zh-CN"/>
        </w:rPr>
        <w:t>，並具備優化的機械性能與流動性能，可實現精密成型工藝，確保產品品質的一致性與穩定性。此外，該系列還具備出色的著色性能，可滿足高端包裝對多樣化外觀設計的需求；其不粘表面能夠有效減少殘留物附著，保持包裝部件潔淨，從而進一步提升產品的整體質感與用戶體驗。</w:t>
      </w:r>
    </w:p>
    <w:p w14:paraId="034630AA" w14:textId="77777777" w:rsidR="00447DA2" w:rsidRDefault="00447DA2" w:rsidP="00447DA2">
      <w:pPr>
        <w:spacing w:line="360" w:lineRule="auto"/>
        <w:ind w:right="1559"/>
        <w:jc w:val="both"/>
        <w:rPr>
          <w:rFonts w:ascii="Arial" w:hAnsi="Arial" w:cs="Arial"/>
          <w:b/>
          <w:bCs/>
          <w:sz w:val="6"/>
          <w:szCs w:val="6"/>
          <w:lang w:eastAsia="zh-CN"/>
        </w:rPr>
      </w:pPr>
    </w:p>
    <w:p w14:paraId="26475B0D" w14:textId="77777777" w:rsidR="00ED4477" w:rsidRDefault="00ED4477" w:rsidP="00447DA2">
      <w:pPr>
        <w:spacing w:line="360" w:lineRule="auto"/>
        <w:ind w:right="1559"/>
        <w:jc w:val="both"/>
        <w:rPr>
          <w:rFonts w:ascii="Arial" w:hAnsi="Arial" w:cs="Arial"/>
          <w:b/>
          <w:bCs/>
          <w:sz w:val="6"/>
          <w:szCs w:val="6"/>
          <w:lang w:eastAsia="zh-CN"/>
        </w:rPr>
      </w:pPr>
    </w:p>
    <w:p w14:paraId="3DA4D2AC" w14:textId="77777777" w:rsidR="00ED4477" w:rsidRDefault="00ED4477" w:rsidP="00447DA2">
      <w:pPr>
        <w:spacing w:line="360" w:lineRule="auto"/>
        <w:ind w:right="1559"/>
        <w:jc w:val="both"/>
        <w:rPr>
          <w:rFonts w:ascii="Arial" w:hAnsi="Arial" w:cs="Arial"/>
          <w:b/>
          <w:bCs/>
          <w:sz w:val="6"/>
          <w:szCs w:val="6"/>
          <w:lang w:eastAsia="zh-CN"/>
        </w:rPr>
      </w:pPr>
    </w:p>
    <w:p w14:paraId="78A494B1" w14:textId="77777777" w:rsidR="00ED4477" w:rsidRDefault="00ED4477" w:rsidP="00447DA2">
      <w:pPr>
        <w:spacing w:line="360" w:lineRule="auto"/>
        <w:ind w:right="1559"/>
        <w:jc w:val="both"/>
        <w:rPr>
          <w:rFonts w:ascii="Arial" w:hAnsi="Arial" w:cs="Arial"/>
          <w:b/>
          <w:bCs/>
          <w:sz w:val="6"/>
          <w:szCs w:val="6"/>
          <w:lang w:eastAsia="zh-CN"/>
        </w:rPr>
      </w:pPr>
    </w:p>
    <w:p w14:paraId="79892EE3" w14:textId="77777777" w:rsidR="00ED4477" w:rsidRPr="00ED4477" w:rsidRDefault="00ED4477" w:rsidP="00447DA2">
      <w:pPr>
        <w:spacing w:line="360" w:lineRule="auto"/>
        <w:ind w:right="1559"/>
        <w:jc w:val="both"/>
        <w:rPr>
          <w:rFonts w:ascii="Arial" w:hAnsi="Arial" w:cs="Arial"/>
          <w:b/>
          <w:bCs/>
          <w:sz w:val="6"/>
          <w:szCs w:val="6"/>
          <w:lang w:eastAsia="zh-CN"/>
        </w:rPr>
      </w:pPr>
    </w:p>
    <w:p w14:paraId="1AA28783" w14:textId="77777777" w:rsidR="00447DA2" w:rsidRPr="00447DA2" w:rsidRDefault="00447DA2" w:rsidP="00447DA2">
      <w:pPr>
        <w:spacing w:line="360" w:lineRule="auto"/>
        <w:ind w:right="1559"/>
        <w:jc w:val="both"/>
        <w:rPr>
          <w:rFonts w:ascii="Arial" w:eastAsia="MingLiU" w:hAnsi="Arial" w:cs="Arial"/>
          <w:b/>
          <w:bCs/>
          <w:sz w:val="20"/>
          <w:szCs w:val="20"/>
          <w:lang w:eastAsia="zh-CN"/>
        </w:rPr>
      </w:pPr>
      <w:r w:rsidRPr="00447DA2">
        <w:rPr>
          <w:rFonts w:ascii="Arial" w:eastAsia="MingLiU" w:hAnsi="Arial" w:cs="Arial"/>
          <w:b/>
          <w:bCs/>
          <w:sz w:val="20"/>
          <w:szCs w:val="20"/>
          <w:lang w:eastAsia="zh-CN"/>
        </w:rPr>
        <w:lastRenderedPageBreak/>
        <w:t>兼顧安全性與法規合規性</w:t>
      </w:r>
    </w:p>
    <w:p w14:paraId="217F01C6" w14:textId="25384F75" w:rsidR="00FD06A6" w:rsidRPr="00FD06A6" w:rsidRDefault="00FD06A6" w:rsidP="00447DA2">
      <w:pPr>
        <w:spacing w:line="360" w:lineRule="auto"/>
        <w:ind w:right="1559"/>
        <w:jc w:val="both"/>
        <w:rPr>
          <w:rFonts w:ascii="Arial" w:eastAsia="MingLiU" w:hAnsi="Arial" w:cs="Arial"/>
          <w:sz w:val="20"/>
          <w:szCs w:val="20"/>
          <w:lang w:eastAsia="zh-CN"/>
        </w:rPr>
      </w:pPr>
      <w:r w:rsidRPr="00FD06A6">
        <w:rPr>
          <w:rFonts w:ascii="Arial" w:eastAsia="MingLiU" w:hAnsi="Arial" w:cs="Arial"/>
          <w:sz w:val="20"/>
          <w:szCs w:val="20"/>
          <w:lang w:eastAsia="zh-CN"/>
        </w:rPr>
        <w:t>熱塑寶</w:t>
      </w:r>
      <w:r w:rsidRPr="00FD06A6">
        <w:rPr>
          <w:rFonts w:ascii="Arial" w:eastAsia="MingLiU" w:hAnsi="Arial" w:cs="Arial"/>
          <w:sz w:val="20"/>
          <w:szCs w:val="20"/>
          <w:lang w:eastAsia="zh-CN"/>
        </w:rPr>
        <w:t xml:space="preserve"> K</w:t>
      </w:r>
      <w:r w:rsidRPr="00FD06A6">
        <w:rPr>
          <w:rFonts w:ascii="Arial" w:eastAsia="MingLiU" w:hAnsi="Arial" w:cs="Arial"/>
          <w:sz w:val="20"/>
          <w:szCs w:val="20"/>
          <w:lang w:eastAsia="zh-CN"/>
        </w:rPr>
        <w:t>（</w:t>
      </w:r>
      <w:r w:rsidRPr="00FD06A6">
        <w:rPr>
          <w:rFonts w:ascii="Arial" w:eastAsia="MingLiU" w:hAnsi="Arial" w:cs="Arial"/>
          <w:sz w:val="20"/>
          <w:szCs w:val="20"/>
          <w:lang w:eastAsia="zh-CN"/>
        </w:rPr>
        <w:t>THERMOLAST® K</w:t>
      </w:r>
      <w:r w:rsidRPr="00FD06A6">
        <w:rPr>
          <w:rFonts w:ascii="Arial" w:eastAsia="MingLiU" w:hAnsi="Arial" w:cs="Arial"/>
          <w:sz w:val="20"/>
          <w:szCs w:val="20"/>
          <w:lang w:eastAsia="zh-CN"/>
        </w:rPr>
        <w:t>）系列符合</w:t>
      </w:r>
      <w:r w:rsidRPr="00FD06A6">
        <w:rPr>
          <w:rFonts w:ascii="Arial" w:eastAsia="MingLiU" w:hAnsi="Arial" w:cs="Arial"/>
          <w:sz w:val="20"/>
          <w:szCs w:val="20"/>
          <w:lang w:eastAsia="zh-CN"/>
        </w:rPr>
        <w:t xml:space="preserve"> IEC 61249-2-21 </w:t>
      </w:r>
      <w:r w:rsidRPr="00FD06A6">
        <w:rPr>
          <w:rFonts w:ascii="Arial" w:eastAsia="MingLiU" w:hAnsi="Arial" w:cs="Arial"/>
          <w:sz w:val="20"/>
          <w:szCs w:val="20"/>
          <w:lang w:eastAsia="zh-CN"/>
        </w:rPr>
        <w:t>無鹵標準，並支持在製造過程中的回收利用，有助於提升資源利用效率，推動更環保與永續的生產方式。同時，本系列具備優異的抗異十二烷性能，可有效應對化妝品及護膚品配方中常見油性成分的接觸需求，幫助包裝產品在長期使用過程中保持穩定的外觀與性能表現。此外，該系列也符合多項法規</w:t>
      </w:r>
      <w:proofErr w:type="gramStart"/>
      <w:r w:rsidRPr="00FD06A6">
        <w:rPr>
          <w:rFonts w:ascii="Arial" w:eastAsia="MingLiU" w:hAnsi="Arial" w:cs="Arial"/>
          <w:sz w:val="20"/>
          <w:szCs w:val="20"/>
          <w:lang w:eastAsia="zh-CN"/>
        </w:rPr>
        <w:t>標準</w:t>
      </w:r>
      <w:proofErr w:type="gramEnd"/>
      <w:r w:rsidRPr="00FD06A6">
        <w:rPr>
          <w:rFonts w:ascii="Arial" w:eastAsia="MingLiU" w:hAnsi="Arial" w:cs="Arial"/>
          <w:sz w:val="20"/>
          <w:szCs w:val="20"/>
          <w:lang w:eastAsia="zh-CN"/>
        </w:rPr>
        <w:t>，其中包括歐盟法規（</w:t>
      </w:r>
      <w:r w:rsidRPr="00FD06A6">
        <w:rPr>
          <w:rFonts w:ascii="Arial" w:eastAsia="MingLiU" w:hAnsi="Arial" w:cs="Arial"/>
          <w:sz w:val="20"/>
          <w:szCs w:val="20"/>
          <w:lang w:eastAsia="zh-CN"/>
        </w:rPr>
        <w:t>EU</w:t>
      </w:r>
      <w:r w:rsidRPr="00FD06A6">
        <w:rPr>
          <w:rFonts w:ascii="Arial" w:eastAsia="MingLiU" w:hAnsi="Arial" w:cs="Arial"/>
          <w:sz w:val="20"/>
          <w:szCs w:val="20"/>
          <w:lang w:eastAsia="zh-CN"/>
        </w:rPr>
        <w:t>）</w:t>
      </w:r>
      <w:r w:rsidRPr="00FD06A6">
        <w:rPr>
          <w:rFonts w:ascii="Arial" w:eastAsia="MingLiU" w:hAnsi="Arial" w:cs="Arial"/>
          <w:sz w:val="20"/>
          <w:szCs w:val="20"/>
          <w:lang w:eastAsia="zh-CN"/>
        </w:rPr>
        <w:t>No 10/2011</w:t>
      </w:r>
      <w:r w:rsidRPr="00FD06A6">
        <w:rPr>
          <w:rFonts w:ascii="Arial" w:eastAsia="MingLiU" w:hAnsi="Arial" w:cs="Arial"/>
          <w:sz w:val="20"/>
          <w:szCs w:val="20"/>
          <w:lang w:eastAsia="zh-CN"/>
        </w:rPr>
        <w:t>、美</w:t>
      </w:r>
      <w:proofErr w:type="gramStart"/>
      <w:r w:rsidRPr="00FD06A6">
        <w:rPr>
          <w:rFonts w:ascii="Arial" w:eastAsia="MingLiU" w:hAnsi="Arial" w:cs="Arial"/>
          <w:sz w:val="20"/>
          <w:szCs w:val="20"/>
          <w:lang w:eastAsia="zh-CN"/>
        </w:rPr>
        <w:t>國</w:t>
      </w:r>
      <w:proofErr w:type="gramEnd"/>
      <w:r w:rsidRPr="00FD06A6">
        <w:rPr>
          <w:rFonts w:ascii="Arial" w:eastAsia="MingLiU" w:hAnsi="Arial" w:cs="Arial"/>
          <w:sz w:val="20"/>
          <w:szCs w:val="20"/>
          <w:lang w:eastAsia="zh-CN"/>
        </w:rPr>
        <w:t xml:space="preserve"> FDA CFR 21</w:t>
      </w:r>
      <w:r w:rsidRPr="00FD06A6">
        <w:rPr>
          <w:rFonts w:ascii="Arial" w:eastAsia="MingLiU" w:hAnsi="Arial" w:cs="Arial"/>
          <w:sz w:val="20"/>
          <w:szCs w:val="20"/>
          <w:lang w:eastAsia="zh-CN"/>
        </w:rPr>
        <w:t>（原料符合性）以及</w:t>
      </w:r>
      <w:r w:rsidRPr="00FD06A6">
        <w:rPr>
          <w:rFonts w:ascii="Arial" w:eastAsia="MingLiU" w:hAnsi="Arial" w:cs="Arial"/>
          <w:sz w:val="20"/>
          <w:szCs w:val="20"/>
          <w:lang w:eastAsia="zh-CN"/>
        </w:rPr>
        <w:t xml:space="preserve"> EN71-3 </w:t>
      </w:r>
      <w:proofErr w:type="gramStart"/>
      <w:r w:rsidRPr="00FD06A6">
        <w:rPr>
          <w:rFonts w:ascii="Arial" w:eastAsia="MingLiU" w:hAnsi="Arial" w:cs="Arial"/>
          <w:sz w:val="20"/>
          <w:szCs w:val="20"/>
          <w:lang w:eastAsia="zh-CN"/>
        </w:rPr>
        <w:t>標準</w:t>
      </w:r>
      <w:proofErr w:type="gramEnd"/>
      <w:r w:rsidRPr="00FD06A6">
        <w:rPr>
          <w:rFonts w:ascii="Arial" w:eastAsia="MingLiU" w:hAnsi="Arial" w:cs="Arial"/>
          <w:sz w:val="20"/>
          <w:szCs w:val="20"/>
          <w:lang w:eastAsia="zh-CN"/>
        </w:rPr>
        <w:t>，可滿足</w:t>
      </w:r>
      <w:r>
        <w:fldChar w:fldCharType="begin"/>
      </w:r>
      <w:r>
        <w:rPr>
          <w:lang w:eastAsia="zh-CN"/>
        </w:rPr>
        <w:instrText>HYPERLINK "https://www.kraiburg-tpe.com/zh-hant/%E5%87%B1%E6%9F%8F%E8%86%A0%E5%AF%B6-%E5%94%87%E9%87%89%E5%A1%97%E6%8A%B9%E9%A0%AD%E8%88%87%E5%8C%96%E5%A6%9D%E5%93%81%E5%8C%85%E8%A3%9D%E6%9D%90%E6%96%99"</w:instrText>
      </w:r>
      <w:r>
        <w:fldChar w:fldCharType="separate"/>
      </w:r>
      <w:r w:rsidRPr="00ED4477">
        <w:rPr>
          <w:rStyle w:val="Hyperlink"/>
          <w:rFonts w:ascii="Arial" w:eastAsia="MingLiU" w:hAnsi="Arial" w:cs="Arial"/>
          <w:sz w:val="20"/>
          <w:szCs w:val="20"/>
          <w:lang w:eastAsia="zh-CN"/>
        </w:rPr>
        <w:t>化妝品及護膚品包裝</w:t>
      </w:r>
      <w:r>
        <w:fldChar w:fldCharType="end"/>
      </w:r>
      <w:proofErr w:type="gramStart"/>
      <w:r w:rsidRPr="00FD06A6">
        <w:rPr>
          <w:rFonts w:ascii="Arial" w:eastAsia="MingLiU" w:hAnsi="Arial" w:cs="Arial"/>
          <w:sz w:val="20"/>
          <w:szCs w:val="20"/>
          <w:lang w:eastAsia="zh-CN"/>
        </w:rPr>
        <w:t>對</w:t>
      </w:r>
      <w:proofErr w:type="gramEnd"/>
      <w:r w:rsidRPr="00FD06A6">
        <w:rPr>
          <w:rFonts w:ascii="Arial" w:eastAsia="MingLiU" w:hAnsi="Arial" w:cs="Arial"/>
          <w:sz w:val="20"/>
          <w:szCs w:val="20"/>
          <w:lang w:eastAsia="zh-CN"/>
        </w:rPr>
        <w:t>安全性、耐化學性和法規合規性的</w:t>
      </w:r>
      <w:proofErr w:type="gramStart"/>
      <w:r w:rsidRPr="00FD06A6">
        <w:rPr>
          <w:rFonts w:ascii="Arial" w:eastAsia="MingLiU" w:hAnsi="Arial" w:cs="Arial"/>
          <w:sz w:val="20"/>
          <w:szCs w:val="20"/>
          <w:lang w:eastAsia="zh-CN"/>
        </w:rPr>
        <w:t>嚴</w:t>
      </w:r>
      <w:proofErr w:type="gramEnd"/>
      <w:r w:rsidRPr="00FD06A6">
        <w:rPr>
          <w:rFonts w:ascii="Arial" w:eastAsia="MingLiU" w:hAnsi="Arial" w:cs="Arial"/>
          <w:sz w:val="20"/>
          <w:szCs w:val="20"/>
          <w:lang w:eastAsia="zh-CN"/>
        </w:rPr>
        <w:t>格要求，</w:t>
      </w:r>
      <w:proofErr w:type="gramStart"/>
      <w:r w:rsidRPr="00FD06A6">
        <w:rPr>
          <w:rFonts w:ascii="Arial" w:eastAsia="MingLiU" w:hAnsi="Arial" w:cs="Arial"/>
          <w:sz w:val="20"/>
          <w:szCs w:val="20"/>
          <w:lang w:eastAsia="zh-CN"/>
        </w:rPr>
        <w:t>為</w:t>
      </w:r>
      <w:proofErr w:type="gramEnd"/>
      <w:r w:rsidRPr="00FD06A6">
        <w:rPr>
          <w:rFonts w:ascii="Arial" w:eastAsia="MingLiU" w:hAnsi="Arial" w:cs="Arial"/>
          <w:sz w:val="20"/>
          <w:szCs w:val="20"/>
          <w:lang w:eastAsia="zh-CN"/>
        </w:rPr>
        <w:t>品牌打造安全可靠的包裝材料解決方案。</w:t>
      </w:r>
    </w:p>
    <w:p w14:paraId="6D2AAC5C" w14:textId="77777777" w:rsidR="00447DA2" w:rsidRPr="00B27DC7" w:rsidRDefault="00447DA2" w:rsidP="00447DA2">
      <w:pPr>
        <w:spacing w:line="360" w:lineRule="auto"/>
        <w:ind w:right="1559"/>
        <w:jc w:val="both"/>
        <w:rPr>
          <w:rFonts w:ascii="Arial" w:hAnsi="Arial" w:cs="Arial"/>
          <w:sz w:val="6"/>
          <w:szCs w:val="6"/>
          <w:lang w:eastAsia="zh-CN"/>
        </w:rPr>
      </w:pPr>
    </w:p>
    <w:p w14:paraId="11A99B3A" w14:textId="77777777" w:rsidR="00447DA2" w:rsidRPr="00F46C3D" w:rsidRDefault="00447DA2" w:rsidP="00447DA2">
      <w:pPr>
        <w:spacing w:line="360" w:lineRule="auto"/>
        <w:ind w:right="1559"/>
        <w:jc w:val="both"/>
        <w:rPr>
          <w:rFonts w:ascii="Arial" w:eastAsia="MingLiU" w:hAnsi="Arial" w:cs="Arial"/>
          <w:b/>
          <w:bCs/>
          <w:color w:val="000000" w:themeColor="text1"/>
          <w:sz w:val="20"/>
          <w:szCs w:val="20"/>
          <w:lang w:eastAsia="zh-CN"/>
        </w:rPr>
      </w:pPr>
      <w:r w:rsidRPr="00F46C3D">
        <w:rPr>
          <w:rFonts w:ascii="Arial" w:eastAsia="MingLiU" w:hAnsi="Arial" w:cs="Arial"/>
          <w:b/>
          <w:bCs/>
          <w:color w:val="000000" w:themeColor="text1"/>
          <w:sz w:val="20"/>
          <w:szCs w:val="20"/>
          <w:lang w:eastAsia="zh-CN"/>
        </w:rPr>
        <w:t>以永續發展為核心</w:t>
      </w:r>
    </w:p>
    <w:p w14:paraId="32B4B7E5" w14:textId="470C6EC8" w:rsidR="00447DA2" w:rsidRPr="00F46C3D" w:rsidRDefault="00447DA2" w:rsidP="00447DA2">
      <w:pPr>
        <w:spacing w:line="360" w:lineRule="auto"/>
        <w:ind w:right="1559"/>
        <w:jc w:val="both"/>
        <w:rPr>
          <w:rFonts w:ascii="Arial" w:eastAsia="MingLiU" w:hAnsi="Arial" w:cs="Arial"/>
          <w:color w:val="000000" w:themeColor="text1"/>
          <w:sz w:val="20"/>
          <w:szCs w:val="20"/>
          <w:lang w:eastAsia="zh-CN"/>
        </w:rPr>
      </w:pPr>
      <w:hyperlink r:id="rId12" w:history="1">
        <w:r w:rsidRPr="00ED4477">
          <w:rPr>
            <w:rStyle w:val="Hyperlink"/>
            <w:rFonts w:ascii="Arial" w:eastAsia="MingLiU" w:hAnsi="Arial" w:cs="Arial"/>
            <w:sz w:val="20"/>
            <w:szCs w:val="20"/>
            <w:lang w:eastAsia="zh-CN"/>
          </w:rPr>
          <w:t>永續發展</w:t>
        </w:r>
      </w:hyperlink>
      <w:r w:rsidRPr="00ED4477">
        <w:rPr>
          <w:rFonts w:ascii="Arial" w:eastAsia="MingLiU" w:hAnsi="Arial" w:cs="Arial"/>
          <w:color w:val="000000" w:themeColor="text1"/>
          <w:sz w:val="20"/>
          <w:szCs w:val="20"/>
          <w:lang w:eastAsia="zh-CN"/>
        </w:rPr>
        <w:t>始終是凱柏膠寶創新策略的核心。凱柏膠寶的產品組合涵蓋了生物基</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，以及含消費後回收</w:t>
      </w:r>
      <w:r w:rsidRPr="00F46C3D">
        <w:rPr>
          <w:rFonts w:ascii="Arial" w:eastAsia="MingLiU" w:hAnsi="Arial" w:cs="Arial"/>
          <w:color w:val="000000" w:themeColor="text1"/>
          <w:sz w:val="20"/>
          <w:szCs w:val="20"/>
          <w:lang w:eastAsia="zh-CN"/>
        </w:rPr>
        <w:t xml:space="preserve"> (PCR) </w:t>
      </w:r>
      <w:r w:rsidRPr="00F46C3D">
        <w:rPr>
          <w:rFonts w:ascii="Arial" w:eastAsia="MingLiU" w:hAnsi="Arial" w:cs="Arial"/>
          <w:color w:val="000000" w:themeColor="text1"/>
          <w:sz w:val="20"/>
          <w:szCs w:val="20"/>
          <w:lang w:eastAsia="zh-CN"/>
        </w:rPr>
        <w:t>及工業後</w:t>
      </w:r>
      <w:r w:rsidRPr="00F46C3D">
        <w:rPr>
          <w:rFonts w:ascii="Arial" w:eastAsia="MingLiU" w:hAnsi="Arial" w:cs="Arial"/>
          <w:color w:val="000000" w:themeColor="text1"/>
          <w:sz w:val="20"/>
          <w:szCs w:val="20"/>
          <w:lang w:eastAsia="zh-CN"/>
        </w:rPr>
        <w:t xml:space="preserve"> (PIR) </w:t>
      </w:r>
      <w:r w:rsidRPr="00F46C3D">
        <w:rPr>
          <w:rFonts w:ascii="Arial" w:eastAsia="MingLiU" w:hAnsi="Arial" w:cs="Arial"/>
          <w:color w:val="000000" w:themeColor="text1"/>
          <w:sz w:val="20"/>
          <w:szCs w:val="20"/>
          <w:lang w:eastAsia="zh-CN"/>
        </w:rPr>
        <w:t>回收成分的</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解決方案。同時，其中部分產品已通過</w:t>
      </w:r>
      <w:r w:rsidRPr="00F46C3D">
        <w:rPr>
          <w:rFonts w:ascii="Arial" w:eastAsia="MingLiU" w:hAnsi="Arial" w:cs="Arial"/>
          <w:color w:val="000000" w:themeColor="text1"/>
          <w:sz w:val="20"/>
          <w:szCs w:val="20"/>
          <w:lang w:eastAsia="zh-CN"/>
        </w:rPr>
        <w:t>GRS (</w:t>
      </w:r>
      <w:r w:rsidRPr="00F46C3D">
        <w:rPr>
          <w:rFonts w:ascii="Arial" w:eastAsia="MingLiU" w:hAnsi="Arial" w:cs="Arial"/>
          <w:color w:val="000000" w:themeColor="text1"/>
          <w:sz w:val="20"/>
          <w:szCs w:val="20"/>
          <w:lang w:eastAsia="zh-CN"/>
        </w:rPr>
        <w:t>全球回收標準</w:t>
      </w:r>
      <w:r w:rsidRPr="00F46C3D">
        <w:rPr>
          <w:rFonts w:ascii="Arial" w:eastAsia="MingLiU" w:hAnsi="Arial" w:cs="Arial"/>
          <w:color w:val="000000" w:themeColor="text1"/>
          <w:sz w:val="20"/>
          <w:szCs w:val="20"/>
          <w:lang w:eastAsia="zh-CN"/>
        </w:rPr>
        <w:t xml:space="preserve">) </w:t>
      </w:r>
      <w:r w:rsidRPr="00F46C3D">
        <w:rPr>
          <w:rFonts w:ascii="Arial" w:eastAsia="MingLiU" w:hAnsi="Arial" w:cs="Arial"/>
          <w:color w:val="000000" w:themeColor="text1"/>
          <w:sz w:val="20"/>
          <w:szCs w:val="20"/>
          <w:lang w:eastAsia="zh-CN"/>
        </w:rPr>
        <w:t>和</w:t>
      </w:r>
      <w:r w:rsidRPr="00F46C3D">
        <w:rPr>
          <w:rFonts w:ascii="Arial" w:eastAsia="MingLiU" w:hAnsi="Arial" w:cs="Arial"/>
          <w:color w:val="000000" w:themeColor="text1"/>
          <w:sz w:val="20"/>
          <w:szCs w:val="20"/>
          <w:lang w:eastAsia="zh-CN"/>
        </w:rPr>
        <w:t>ISCC PLUS</w:t>
      </w:r>
      <w:r w:rsidRPr="00F46C3D">
        <w:rPr>
          <w:rFonts w:ascii="Arial" w:eastAsia="MingLiU" w:hAnsi="Arial" w:cs="Arial"/>
          <w:color w:val="000000" w:themeColor="text1"/>
          <w:sz w:val="20"/>
          <w:szCs w:val="20"/>
          <w:lang w:eastAsia="zh-CN"/>
        </w:rPr>
        <w:t>認證。</w:t>
      </w:r>
      <w:r w:rsidRPr="00F46C3D">
        <w:rPr>
          <w:rFonts w:ascii="Arial" w:eastAsia="MingLiU" w:hAnsi="Arial" w:cs="Arial"/>
          <w:color w:val="000000" w:themeColor="text1"/>
          <w:sz w:val="20"/>
          <w:szCs w:val="20"/>
          <w:lang w:eastAsia="zh-CN"/>
        </w:rPr>
        <w:t xml:space="preserve"> </w:t>
      </w:r>
      <w:r w:rsidRPr="00F46C3D">
        <w:rPr>
          <w:rFonts w:ascii="Arial" w:eastAsia="MingLiU" w:hAnsi="Arial" w:cs="Arial"/>
          <w:color w:val="000000" w:themeColor="text1"/>
          <w:sz w:val="20"/>
          <w:szCs w:val="20"/>
          <w:lang w:eastAsia="zh-CN"/>
        </w:rPr>
        <w:t>此外，凱柏膠寶還可根據客戶需求提供產品碳足跡</w:t>
      </w:r>
      <w:r w:rsidRPr="00F46C3D">
        <w:rPr>
          <w:rFonts w:ascii="Arial" w:eastAsia="MingLiU" w:hAnsi="Arial" w:cs="Arial"/>
          <w:color w:val="000000" w:themeColor="text1"/>
          <w:sz w:val="20"/>
          <w:szCs w:val="20"/>
          <w:lang w:eastAsia="zh-CN"/>
        </w:rPr>
        <w:t xml:space="preserve"> (PCF) </w:t>
      </w:r>
      <w:r w:rsidRPr="00F46C3D">
        <w:rPr>
          <w:rFonts w:ascii="Arial" w:eastAsia="MingLiU" w:hAnsi="Arial" w:cs="Arial"/>
          <w:color w:val="000000" w:themeColor="text1"/>
          <w:sz w:val="20"/>
          <w:szCs w:val="20"/>
          <w:lang w:eastAsia="zh-CN"/>
        </w:rPr>
        <w:t>數據，協助客戶實現更永續的決策。</w:t>
      </w:r>
    </w:p>
    <w:p w14:paraId="59FF8C07" w14:textId="77777777" w:rsidR="00447DA2" w:rsidRPr="00F46C3D" w:rsidRDefault="00447DA2" w:rsidP="00447DA2">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凱柏膠寶榮獲</w:t>
      </w:r>
      <w:r w:rsidRPr="00F46C3D">
        <w:rPr>
          <w:rFonts w:ascii="Arial" w:eastAsia="MingLiU" w:hAnsi="Arial" w:cs="Arial"/>
          <w:color w:val="000000" w:themeColor="text1"/>
          <w:sz w:val="20"/>
          <w:szCs w:val="20"/>
          <w:lang w:eastAsia="zh-CN"/>
        </w:rPr>
        <w:t>202</w:t>
      </w:r>
      <w:r>
        <w:rPr>
          <w:rFonts w:ascii="Arial" w:hAnsi="Arial" w:cs="Arial" w:hint="eastAsia"/>
          <w:color w:val="000000" w:themeColor="text1"/>
          <w:sz w:val="20"/>
          <w:szCs w:val="20"/>
          <w:lang w:eastAsia="zh-CN"/>
        </w:rPr>
        <w:t>5</w:t>
      </w:r>
      <w:r w:rsidRPr="00F46C3D">
        <w:rPr>
          <w:rFonts w:ascii="Arial" w:eastAsia="MingLiU" w:hAnsi="Arial" w:cs="Arial"/>
          <w:color w:val="000000" w:themeColor="text1"/>
          <w:sz w:val="20"/>
          <w:szCs w:val="20"/>
          <w:lang w:eastAsia="zh-CN"/>
        </w:rPr>
        <w:t>年</w:t>
      </w:r>
      <w:proofErr w:type="spellStart"/>
      <w:r w:rsidRPr="00F46C3D">
        <w:rPr>
          <w:rFonts w:ascii="Arial" w:eastAsia="MingLiU" w:hAnsi="Arial" w:cs="Arial"/>
          <w:color w:val="000000" w:themeColor="text1"/>
          <w:sz w:val="20"/>
          <w:szCs w:val="20"/>
          <w:lang w:eastAsia="zh-CN"/>
        </w:rPr>
        <w:t>EcoVadis</w:t>
      </w:r>
      <w:proofErr w:type="spellEnd"/>
      <w:r w:rsidRPr="00F46C3D">
        <w:rPr>
          <w:rFonts w:ascii="Arial" w:eastAsia="MingLiU" w:hAnsi="Arial" w:cs="Arial"/>
          <w:color w:val="000000" w:themeColor="text1"/>
          <w:sz w:val="20"/>
          <w:szCs w:val="20"/>
          <w:lang w:eastAsia="zh-CN"/>
        </w:rPr>
        <w:t>金牌認證，堅定實踐科學碳目標倡議</w:t>
      </w:r>
      <w:r w:rsidRPr="00F46C3D">
        <w:rPr>
          <w:rFonts w:ascii="Arial" w:eastAsia="MingLiU" w:hAnsi="Arial" w:cs="Arial"/>
          <w:color w:val="000000" w:themeColor="text1"/>
          <w:sz w:val="20"/>
          <w:szCs w:val="20"/>
          <w:lang w:eastAsia="zh-CN"/>
        </w:rPr>
        <w:t xml:space="preserve"> (SBTi)</w:t>
      </w:r>
      <w:r w:rsidRPr="00F46C3D">
        <w:rPr>
          <w:rFonts w:ascii="Arial" w:eastAsia="MingLiU" w:hAnsi="Arial" w:cs="Arial"/>
          <w:color w:val="000000" w:themeColor="text1"/>
          <w:sz w:val="20"/>
          <w:szCs w:val="20"/>
          <w:lang w:eastAsia="zh-CN"/>
        </w:rPr>
        <w:t>，並積極回應全球氣候行動。</w:t>
      </w:r>
    </w:p>
    <w:p w14:paraId="3BABDF74" w14:textId="77777777" w:rsidR="00447DA2" w:rsidRPr="00F46C3D" w:rsidRDefault="00447DA2" w:rsidP="00447DA2">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凱柏膠寶的永續</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材料具有卓越的性能穩定性和可靠性，廣泛應用於各類領域，協助客戶減少排放、提升循環利用，以便實現永續發展目標。</w:t>
      </w:r>
    </w:p>
    <w:p w14:paraId="4BA84918" w14:textId="77777777" w:rsidR="00447DA2" w:rsidRPr="00894095" w:rsidRDefault="00447DA2" w:rsidP="00447DA2">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歡迎隨時與凱柏膠寶聯繫，與我們攜手共創永續高性能材料的未來。</w:t>
      </w:r>
    </w:p>
    <w:p w14:paraId="7ED4262F" w14:textId="77777777" w:rsidR="00447DA2" w:rsidRPr="006F6628" w:rsidRDefault="00447DA2" w:rsidP="00447DA2">
      <w:pPr>
        <w:spacing w:line="360" w:lineRule="auto"/>
        <w:ind w:right="1559"/>
        <w:jc w:val="both"/>
        <w:rPr>
          <w:rFonts w:ascii="Arial" w:hAnsi="Arial" w:cs="Arial"/>
          <w:b/>
          <w:bCs/>
          <w:color w:val="000000" w:themeColor="text1"/>
          <w:sz w:val="6"/>
          <w:szCs w:val="6"/>
          <w:lang w:eastAsia="zh-CN"/>
        </w:rPr>
      </w:pPr>
    </w:p>
    <w:p w14:paraId="2BC9D9E1" w14:textId="77777777" w:rsidR="00447DA2" w:rsidRPr="00416E7D" w:rsidRDefault="00447DA2" w:rsidP="00447DA2">
      <w:pPr>
        <w:spacing w:line="360" w:lineRule="auto"/>
        <w:ind w:right="1559"/>
        <w:jc w:val="both"/>
        <w:rPr>
          <w:rFonts w:ascii="Arial" w:eastAsia="MingLiU" w:hAnsi="Arial" w:cs="Arial"/>
          <w:color w:val="000000" w:themeColor="text1"/>
          <w:sz w:val="20"/>
          <w:szCs w:val="20"/>
          <w:lang w:eastAsia="zh-CN"/>
        </w:rPr>
      </w:pPr>
      <w:r>
        <w:rPr>
          <w:rFonts w:ascii="Arial" w:eastAsia="MingLiU" w:hAnsi="Arial" w:cs="Arial" w:hint="eastAsia"/>
          <w:b/>
          <w:bCs/>
          <w:sz w:val="20"/>
          <w:szCs w:val="20"/>
          <w:lang w:eastAsia="zh-CN"/>
        </w:rPr>
        <w:t>中國銷售辦公室</w:t>
      </w:r>
    </w:p>
    <w:p w14:paraId="79B84980" w14:textId="77777777" w:rsidR="00447DA2" w:rsidRDefault="00447DA2" w:rsidP="00447DA2">
      <w:pPr>
        <w:spacing w:line="360" w:lineRule="auto"/>
        <w:ind w:right="1559"/>
        <w:jc w:val="both"/>
        <w:rPr>
          <w:rFonts w:ascii="Arial" w:eastAsia="MingLiU" w:hAnsi="Arial" w:cs="Arial"/>
          <w:sz w:val="20"/>
          <w:szCs w:val="20"/>
          <w:lang w:eastAsia="zh-CN"/>
        </w:rPr>
      </w:pPr>
      <w:r>
        <w:rPr>
          <w:rFonts w:ascii="Arial" w:eastAsia="MingLiU" w:hAnsi="Arial" w:cs="Arial" w:hint="eastAsia"/>
          <w:sz w:val="20"/>
          <w:szCs w:val="20"/>
          <w:lang w:eastAsia="zh-CN"/>
        </w:rPr>
        <w:lastRenderedPageBreak/>
        <w:t>凱柏膠寶不斷發展並提昇在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行業的競爭優勢地位，如今已發展成為業內知名企業，並在中國上海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凱柏膠寶塑料（上海）有限公司及香港特別行政區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凱柏膠寶中國有限公司設有銷售辦公室，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56424A7B" w14:textId="62DF9411" w:rsidR="00F67B91" w:rsidRPr="00787A34" w:rsidRDefault="00447DA2" w:rsidP="00787A34">
      <w:pPr>
        <w:spacing w:line="360" w:lineRule="auto"/>
        <w:ind w:right="1559"/>
        <w:jc w:val="both"/>
        <w:rPr>
          <w:rFonts w:ascii="Arial" w:hAnsi="Arial" w:cs="Arial"/>
          <w:color w:val="000000" w:themeColor="text1"/>
          <w:sz w:val="20"/>
          <w:szCs w:val="20"/>
          <w:lang w:eastAsia="zh-CN"/>
        </w:rPr>
      </w:pPr>
      <w:r w:rsidRPr="009118F7">
        <w:rPr>
          <w:rFonts w:ascii="Arial" w:eastAsia="MingLiU" w:hAnsi="Arial" w:cs="Arial"/>
          <w:b/>
          <w:bCs/>
          <w:color w:val="000000" w:themeColor="text1"/>
          <w:sz w:val="20"/>
          <w:szCs w:val="20"/>
          <w:lang w:eastAsia="zh-CN"/>
        </w:rPr>
        <w:t>探索更多</w:t>
      </w:r>
      <w:r w:rsidRPr="009118F7">
        <w:rPr>
          <w:rFonts w:ascii="Arial" w:eastAsia="MingLiU" w:hAnsi="Arial" w:cs="Arial"/>
          <w:b/>
          <w:bCs/>
          <w:color w:val="000000" w:themeColor="text1"/>
          <w:sz w:val="20"/>
          <w:szCs w:val="20"/>
          <w:lang w:eastAsia="zh-CN"/>
        </w:rPr>
        <w:t>TPE</w:t>
      </w:r>
      <w:r w:rsidRPr="009118F7">
        <w:rPr>
          <w:rFonts w:ascii="Arial" w:eastAsia="MingLiU" w:hAnsi="Arial" w:cs="Arial"/>
          <w:b/>
          <w:bCs/>
          <w:color w:val="000000" w:themeColor="text1"/>
          <w:sz w:val="20"/>
          <w:szCs w:val="20"/>
          <w:lang w:eastAsia="zh-CN"/>
        </w:rPr>
        <w:t>應用：</w:t>
      </w:r>
      <w:r w:rsidRPr="009118F7">
        <w:rPr>
          <w:rFonts w:ascii="Arial" w:eastAsia="MingLiU" w:hAnsi="Arial" w:cs="Arial"/>
          <w:color w:val="000000" w:themeColor="text1"/>
          <w:sz w:val="20"/>
          <w:szCs w:val="20"/>
          <w:lang w:eastAsia="zh-CN"/>
        </w:rPr>
        <w:t>凱柏膠寶借助兼具安全性、舒適性與創新設計優勢的多</w:t>
      </w:r>
      <w:r w:rsidRPr="00ED4477">
        <w:rPr>
          <w:rFonts w:ascii="Arial" w:eastAsia="MingLiU" w:hAnsi="Arial" w:cs="Arial"/>
          <w:color w:val="000000" w:themeColor="text1"/>
          <w:sz w:val="20"/>
          <w:szCs w:val="20"/>
          <w:lang w:eastAsia="zh-CN"/>
        </w:rPr>
        <w:t>功能</w:t>
      </w:r>
      <w:r w:rsidRPr="00ED4477">
        <w:rPr>
          <w:rFonts w:ascii="Arial" w:eastAsia="MingLiU" w:hAnsi="Arial" w:cs="Arial"/>
          <w:color w:val="000000" w:themeColor="text1"/>
          <w:sz w:val="20"/>
          <w:szCs w:val="20"/>
          <w:lang w:eastAsia="zh-CN"/>
        </w:rPr>
        <w:t xml:space="preserve"> TPE </w:t>
      </w:r>
      <w:r w:rsidRPr="00ED4477">
        <w:rPr>
          <w:rFonts w:ascii="Arial" w:eastAsia="MingLiU" w:hAnsi="Arial" w:cs="Arial"/>
          <w:color w:val="000000" w:themeColor="text1"/>
          <w:sz w:val="20"/>
          <w:szCs w:val="20"/>
          <w:lang w:eastAsia="zh-CN"/>
        </w:rPr>
        <w:t>材料，為日常消費品帶來全面升級。</w:t>
      </w:r>
      <w:proofErr w:type="gramStart"/>
      <w:r w:rsidRPr="00ED4477">
        <w:rPr>
          <w:rFonts w:ascii="Arial" w:eastAsia="MingLiU" w:hAnsi="Arial" w:cs="Arial"/>
          <w:color w:val="000000" w:themeColor="text1"/>
          <w:sz w:val="20"/>
          <w:szCs w:val="20"/>
          <w:lang w:eastAsia="zh-CN"/>
        </w:rPr>
        <w:t>從</w:t>
      </w:r>
      <w:proofErr w:type="gramEnd"/>
      <w:r>
        <w:fldChar w:fldCharType="begin"/>
      </w:r>
      <w:r>
        <w:rPr>
          <w:lang w:eastAsia="zh-CN"/>
        </w:rPr>
        <w:instrText>HYPERLINK "https://www.kraiburg-tpe.com/zh-hant/%E5%A4%9A%E5%8A%9F%E8%83%BD%E7%B2%BE%E8%8F%AF%E6%B6%B2%E5%8C%85%E8%A3%9D%E8%A8%AD%E8%A8%88TPE"</w:instrText>
      </w:r>
      <w:r>
        <w:fldChar w:fldCharType="separate"/>
      </w:r>
      <w:r w:rsidRPr="00ED4477">
        <w:rPr>
          <w:rStyle w:val="Hyperlink"/>
          <w:rFonts w:ascii="Arial" w:eastAsia="MingLiU" w:hAnsi="Arial" w:cs="Arial"/>
          <w:sz w:val="20"/>
          <w:szCs w:val="20"/>
          <w:lang w:eastAsia="zh-CN"/>
        </w:rPr>
        <w:t>精華液包裝</w:t>
      </w:r>
      <w:r>
        <w:fldChar w:fldCharType="end"/>
      </w:r>
      <w:r w:rsidRPr="00ED4477">
        <w:rPr>
          <w:rFonts w:ascii="Arial" w:eastAsia="MingLiU" w:hAnsi="Arial" w:cs="Arial"/>
          <w:color w:val="000000" w:themeColor="text1"/>
          <w:sz w:val="20"/>
          <w:szCs w:val="20"/>
          <w:lang w:eastAsia="zh-CN"/>
        </w:rPr>
        <w:t>到</w:t>
      </w:r>
      <w:hyperlink r:id="rId13" w:history="1">
        <w:r w:rsidRPr="00ED4477">
          <w:rPr>
            <w:rStyle w:val="Hyperlink"/>
            <w:rFonts w:ascii="Arial" w:eastAsia="MingLiU" w:hAnsi="Arial" w:cs="Arial"/>
            <w:sz w:val="20"/>
            <w:szCs w:val="20"/>
            <w:lang w:eastAsia="zh-CN"/>
          </w:rPr>
          <w:t>潔面儀設</w:t>
        </w:r>
        <w:proofErr w:type="gramStart"/>
        <w:r w:rsidRPr="00ED4477">
          <w:rPr>
            <w:rStyle w:val="Hyperlink"/>
            <w:rFonts w:ascii="Arial" w:eastAsia="MingLiU" w:hAnsi="Arial" w:cs="Arial"/>
            <w:sz w:val="20"/>
            <w:szCs w:val="20"/>
            <w:lang w:eastAsia="zh-CN"/>
          </w:rPr>
          <w:t>備</w:t>
        </w:r>
        <w:proofErr w:type="gramEnd"/>
      </w:hyperlink>
      <w:r w:rsidRPr="00ED4477">
        <w:rPr>
          <w:rFonts w:ascii="Arial" w:eastAsia="MingLiU" w:hAnsi="Arial" w:cs="Arial"/>
          <w:color w:val="000000" w:themeColor="text1"/>
          <w:sz w:val="20"/>
          <w:szCs w:val="20"/>
          <w:lang w:eastAsia="zh-CN"/>
        </w:rPr>
        <w:t>，</w:t>
      </w:r>
      <w:r w:rsidRPr="009118F7">
        <w:rPr>
          <w:rFonts w:ascii="Arial" w:eastAsia="MingLiU" w:hAnsi="Arial" w:cs="Arial"/>
          <w:color w:val="000000" w:themeColor="text1"/>
          <w:sz w:val="20"/>
          <w:szCs w:val="20"/>
          <w:lang w:eastAsia="zh-CN"/>
        </w:rPr>
        <w:t>均可實現更卓越的功能表現與使用者體驗。</w:t>
      </w:r>
    </w:p>
    <w:p w14:paraId="70589F87" w14:textId="77777777" w:rsidR="00447DA2" w:rsidRDefault="00447DA2" w:rsidP="00447DA2">
      <w:pPr>
        <w:spacing w:line="360" w:lineRule="auto"/>
        <w:ind w:right="1559"/>
        <w:jc w:val="both"/>
        <w:rPr>
          <w:rFonts w:ascii="Arial" w:hAnsi="Arial" w:cs="Arial"/>
          <w:b/>
          <w:bCs/>
          <w:i/>
          <w:iCs/>
          <w:sz w:val="16"/>
          <w:szCs w:val="16"/>
          <w:lang w:eastAsia="zh-CN"/>
        </w:rPr>
      </w:pPr>
      <w:r w:rsidRPr="00FE3F8D">
        <w:rPr>
          <w:rFonts w:ascii="Arial" w:hAnsi="Arial" w:cs="Arial" w:hint="eastAsia"/>
          <w:b/>
          <w:bCs/>
          <w:i/>
          <w:iCs/>
          <w:sz w:val="16"/>
          <w:szCs w:val="16"/>
          <w:lang w:eastAsia="zh-CN"/>
        </w:rPr>
        <w:t>免責聲明：</w:t>
      </w:r>
      <w:r w:rsidRPr="00FE3F8D">
        <w:rPr>
          <w:rFonts w:ascii="Arial" w:hAnsi="Arial" w:cs="Arial" w:hint="eastAsia"/>
          <w:i/>
          <w:iCs/>
          <w:sz w:val="16"/>
          <w:szCs w:val="16"/>
          <w:lang w:eastAsia="zh-CN"/>
        </w:rPr>
        <w:t>上述應用場景僅為展示材料性能之參考範例，最終產品的法規合規性及使用適配性應由客戶依據相關要求自行驗證。</w:t>
      </w:r>
    </w:p>
    <w:p w14:paraId="5D3E992D" w14:textId="77777777" w:rsidR="00447DA2" w:rsidRDefault="00BE33A4" w:rsidP="00447DA2">
      <w:pPr>
        <w:spacing w:line="360" w:lineRule="auto"/>
        <w:ind w:right="1559"/>
        <w:jc w:val="both"/>
        <w:rPr>
          <w:rFonts w:ascii="Arial" w:hAnsi="Arial" w:cs="Arial"/>
          <w:b/>
          <w:sz w:val="20"/>
          <w:szCs w:val="20"/>
          <w:lang w:eastAsia="zh-CN"/>
        </w:rPr>
      </w:pPr>
      <w:r>
        <w:rPr>
          <w:rFonts w:ascii="Arial" w:hAnsi="Arial" w:cs="Arial"/>
          <w:i/>
          <w:iCs/>
          <w:noProof/>
          <w:sz w:val="16"/>
          <w:szCs w:val="16"/>
        </w:rPr>
        <w:drawing>
          <wp:inline distT="0" distB="0" distL="0" distR="0" wp14:anchorId="28F43096" wp14:editId="1BC1F74B">
            <wp:extent cx="4260850" cy="2357402"/>
            <wp:effectExtent l="0" t="0" r="6350" b="5080"/>
            <wp:docPr id="5793804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380433" name="Picture 57938043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95956" cy="2376825"/>
                    </a:xfrm>
                    <a:prstGeom prst="rect">
                      <a:avLst/>
                    </a:prstGeom>
                  </pic:spPr>
                </pic:pic>
              </a:graphicData>
            </a:graphic>
          </wp:inline>
        </w:drawing>
      </w:r>
    </w:p>
    <w:p w14:paraId="3A4D99E3" w14:textId="2C6FEF5D" w:rsidR="00447DA2" w:rsidRPr="00447DA2" w:rsidRDefault="00447DA2" w:rsidP="00447DA2">
      <w:pPr>
        <w:spacing w:line="360" w:lineRule="auto"/>
        <w:ind w:right="1559"/>
        <w:jc w:val="both"/>
        <w:rPr>
          <w:rFonts w:ascii="Arial" w:hAnsi="Arial" w:cs="Arial"/>
          <w:b/>
          <w:bCs/>
          <w:sz w:val="20"/>
          <w:szCs w:val="20"/>
          <w:lang w:eastAsia="zh-CN" w:bidi="ar-SA"/>
        </w:rPr>
      </w:pPr>
      <w:r w:rsidRPr="00044E06">
        <w:rPr>
          <w:rFonts w:ascii="Arial" w:eastAsia="MingLiU" w:hAnsi="Arial" w:cs="Arial"/>
          <w:b/>
          <w:sz w:val="20"/>
          <w:szCs w:val="20"/>
          <w:lang w:eastAsia="zh-CN"/>
        </w:rPr>
        <w:t>（圖片：</w:t>
      </w:r>
      <w:r w:rsidRPr="00044E06">
        <w:rPr>
          <w:rFonts w:ascii="Arial" w:eastAsia="MingLiU" w:hAnsi="Arial" w:cs="Arial"/>
          <w:b/>
          <w:sz w:val="20"/>
          <w:szCs w:val="20"/>
          <w:lang w:eastAsia="zh-CN"/>
        </w:rPr>
        <w:t>© 20</w:t>
      </w:r>
      <w:r w:rsidRPr="00044E06">
        <w:rPr>
          <w:rFonts w:ascii="Arial" w:hAnsi="Arial" w:cs="Arial" w:hint="eastAsia"/>
          <w:b/>
          <w:sz w:val="20"/>
          <w:szCs w:val="20"/>
          <w:lang w:eastAsia="zh-CN"/>
        </w:rPr>
        <w:t>26</w:t>
      </w:r>
      <w:r w:rsidRPr="00044E06">
        <w:rPr>
          <w:rFonts w:ascii="Arial" w:eastAsia="MingLiU" w:hAnsi="Arial" w:cs="Arial"/>
          <w:b/>
          <w:sz w:val="20"/>
          <w:szCs w:val="20"/>
          <w:lang w:eastAsia="zh-CN"/>
        </w:rPr>
        <w:t>凱柏膠寶版權所有）</w:t>
      </w:r>
    </w:p>
    <w:p w14:paraId="4E157567" w14:textId="77777777" w:rsidR="00447DA2" w:rsidRPr="00044E06" w:rsidRDefault="00447DA2" w:rsidP="00447DA2">
      <w:pPr>
        <w:tabs>
          <w:tab w:val="left" w:pos="6804"/>
        </w:tabs>
        <w:spacing w:line="360" w:lineRule="auto"/>
        <w:ind w:right="1559"/>
        <w:jc w:val="both"/>
        <w:rPr>
          <w:rFonts w:ascii="Arial" w:hAnsi="Arial" w:cs="Arial"/>
          <w:bCs/>
          <w:sz w:val="20"/>
          <w:szCs w:val="20"/>
          <w:lang w:eastAsia="zh-CN"/>
        </w:rPr>
      </w:pPr>
      <w:r w:rsidRPr="00044E06">
        <w:rPr>
          <w:rFonts w:ascii="Arial" w:eastAsia="MingLiU" w:hAnsi="Arial" w:cs="Arial"/>
          <w:bCs/>
          <w:sz w:val="20"/>
          <w:szCs w:val="20"/>
          <w:lang w:eastAsia="zh-CN"/>
        </w:rPr>
        <w:t>如需高畫質圖片，請聯絡</w:t>
      </w:r>
      <w:r w:rsidRPr="00044E06">
        <w:rPr>
          <w:rFonts w:ascii="Arial" w:eastAsia="MingLiU" w:hAnsi="Arial" w:cs="Arial"/>
          <w:bCs/>
          <w:sz w:val="20"/>
          <w:szCs w:val="20"/>
          <w:lang w:eastAsia="zh-CN"/>
        </w:rPr>
        <w:t xml:space="preserve"> Bridget Ngang</w:t>
      </w:r>
      <w:r w:rsidRPr="00044E06">
        <w:rPr>
          <w:rFonts w:ascii="Arial" w:eastAsia="MingLiU" w:hAnsi="Arial" w:cs="Arial"/>
          <w:bCs/>
          <w:sz w:val="20"/>
          <w:szCs w:val="20"/>
          <w:lang w:eastAsia="zh-CN"/>
        </w:rPr>
        <w:t>（</w:t>
      </w:r>
      <w:r w:rsidRPr="00044E06">
        <w:rPr>
          <w:rFonts w:ascii="Arial" w:eastAsia="MingLiU" w:hAnsi="Arial" w:cs="Arial"/>
          <w:bCs/>
          <w:sz w:val="20"/>
          <w:szCs w:val="20"/>
          <w:lang w:eastAsia="zh-CN"/>
        </w:rPr>
        <w:t>bridget.ngang@kraiburg-tpe.com</w:t>
      </w:r>
      <w:r w:rsidRPr="00044E06">
        <w:rPr>
          <w:rFonts w:ascii="Arial" w:eastAsia="MingLiU" w:hAnsi="Arial" w:cs="Arial"/>
          <w:bCs/>
          <w:sz w:val="20"/>
          <w:szCs w:val="20"/>
          <w:lang w:eastAsia="zh-CN"/>
        </w:rPr>
        <w:t>，</w:t>
      </w:r>
      <w:r w:rsidRPr="00044E06">
        <w:rPr>
          <w:rFonts w:ascii="Arial" w:eastAsia="MingLiU" w:hAnsi="Arial" w:cs="Arial"/>
          <w:bCs/>
          <w:sz w:val="20"/>
          <w:szCs w:val="20"/>
          <w:lang w:eastAsia="zh-CN"/>
        </w:rPr>
        <w:t>+6 03 9545 6301</w:t>
      </w:r>
      <w:r w:rsidRPr="00044E06">
        <w:rPr>
          <w:rFonts w:ascii="Arial" w:eastAsia="MingLiU" w:hAnsi="Arial" w:cs="Arial"/>
          <w:bCs/>
          <w:sz w:val="20"/>
          <w:szCs w:val="20"/>
          <w:lang w:eastAsia="zh-CN"/>
        </w:rPr>
        <w:t>）。</w:t>
      </w:r>
    </w:p>
    <w:p w14:paraId="2845C563" w14:textId="77777777" w:rsidR="00447DA2" w:rsidRPr="00044E06" w:rsidRDefault="00447DA2" w:rsidP="00447DA2">
      <w:pPr>
        <w:spacing w:line="360" w:lineRule="auto"/>
        <w:ind w:right="1559"/>
        <w:jc w:val="both"/>
        <w:rPr>
          <w:rFonts w:ascii="Arial" w:hAnsi="Arial" w:cs="Arial"/>
          <w:b/>
          <w:sz w:val="20"/>
          <w:szCs w:val="20"/>
          <w:lang w:val="en-GB" w:eastAsia="zh-CN"/>
        </w:rPr>
      </w:pPr>
      <w:r w:rsidRPr="00044E06">
        <w:rPr>
          <w:rFonts w:ascii="MingLiU" w:eastAsia="MingLiU" w:hAnsi="MingLiU" w:cs="Arial" w:hint="eastAsia"/>
          <w:b/>
          <w:sz w:val="20"/>
          <w:szCs w:val="20"/>
          <w:lang w:val="en-GB" w:eastAsia="zh-CN"/>
        </w:rPr>
        <w:t>媒體聯絡人資訊：</w:t>
      </w:r>
      <w:r w:rsidRPr="00044E06">
        <w:rPr>
          <w:rFonts w:ascii="Arial" w:hAnsi="Arial" w:cs="Arial"/>
          <w:b/>
          <w:noProof/>
          <w:sz w:val="20"/>
          <w:szCs w:val="20"/>
          <w:lang w:val="en-MY" w:eastAsia="en-MY" w:bidi="ar-SA"/>
        </w:rPr>
        <w:drawing>
          <wp:anchor distT="0" distB="0" distL="114300" distR="114300" simplePos="0" relativeHeight="251659264" behindDoc="0" locked="0" layoutInCell="1" allowOverlap="1" wp14:anchorId="49A75169" wp14:editId="32EB0C6D">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B2400F" w14:textId="77777777" w:rsidR="00447DA2" w:rsidRPr="00044E06" w:rsidRDefault="00447DA2" w:rsidP="00447DA2">
      <w:pPr>
        <w:ind w:right="1559"/>
        <w:rPr>
          <w:sz w:val="20"/>
          <w:szCs w:val="20"/>
          <w:lang w:eastAsia="zh-CN"/>
        </w:rPr>
      </w:pPr>
      <w:hyperlink r:id="rId17" w:history="1">
        <w:r w:rsidRPr="00044E06">
          <w:rPr>
            <w:rStyle w:val="Hyperlink"/>
            <w:rFonts w:ascii="Arial" w:eastAsia="MingLiU" w:hAnsi="Arial" w:cs="Arial"/>
            <w:color w:val="000000" w:themeColor="text1"/>
            <w:sz w:val="20"/>
            <w:szCs w:val="20"/>
            <w:lang w:eastAsia="zh-CN"/>
          </w:rPr>
          <w:t>下載高清圖片</w:t>
        </w:r>
      </w:hyperlink>
    </w:p>
    <w:p w14:paraId="2C5031CD" w14:textId="77777777" w:rsidR="00447DA2" w:rsidRPr="00044E06" w:rsidRDefault="00447DA2" w:rsidP="00447DA2">
      <w:pPr>
        <w:ind w:right="1559"/>
        <w:rPr>
          <w:rFonts w:ascii="Arial" w:hAnsi="Arial" w:cs="Arial"/>
          <w:b/>
          <w:sz w:val="20"/>
          <w:szCs w:val="20"/>
          <w:lang w:val="en-GB" w:eastAsia="zh-CN"/>
        </w:rPr>
      </w:pPr>
      <w:r w:rsidRPr="00044E06">
        <w:rPr>
          <w:noProof/>
          <w:sz w:val="20"/>
          <w:szCs w:val="20"/>
          <w:lang w:val="en-MY" w:eastAsia="en-MY" w:bidi="ar-SA"/>
        </w:rPr>
        <w:lastRenderedPageBreak/>
        <w:drawing>
          <wp:anchor distT="0" distB="0" distL="114300" distR="114300" simplePos="0" relativeHeight="251660288" behindDoc="1" locked="0" layoutInCell="1" allowOverlap="1" wp14:anchorId="7E487EEC" wp14:editId="3E3A0EF5">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181171200"/>
    <w:p w14:paraId="1B9361B6" w14:textId="77777777" w:rsidR="00447DA2" w:rsidRPr="00044E06" w:rsidRDefault="00447DA2" w:rsidP="00447DA2">
      <w:pPr>
        <w:ind w:right="1559"/>
        <w:rPr>
          <w:rFonts w:ascii="Arial" w:hAnsi="Arial" w:cs="Arial"/>
          <w:color w:val="000000" w:themeColor="text1"/>
          <w:sz w:val="20"/>
          <w:szCs w:val="20"/>
          <w:u w:val="single"/>
          <w:lang w:eastAsia="zh-CN"/>
        </w:rPr>
      </w:pPr>
      <w:r w:rsidRPr="00044E06">
        <w:rPr>
          <w:rFonts w:ascii="Arial" w:eastAsia="MingLiU" w:hAnsi="Arial" w:cs="Arial"/>
          <w:color w:val="000000" w:themeColor="text1"/>
          <w:sz w:val="20"/>
          <w:szCs w:val="20"/>
          <w:u w:val="single"/>
          <w:lang w:eastAsia="zh-CN"/>
        </w:rPr>
        <w:fldChar w:fldCharType="begin"/>
      </w:r>
      <w:r w:rsidRPr="00044E06">
        <w:rPr>
          <w:rFonts w:ascii="Arial" w:eastAsia="MingLiU" w:hAnsi="Arial" w:cs="Arial"/>
          <w:color w:val="000000" w:themeColor="text1"/>
          <w:sz w:val="20"/>
          <w:szCs w:val="20"/>
          <w:u w:val="single"/>
          <w:lang w:eastAsia="zh-CN"/>
        </w:rPr>
        <w:instrText>HYPERLINK "https://www.kraiburg-tpe.com/zh-hant/press"</w:instrText>
      </w:r>
      <w:r w:rsidRPr="00044E06">
        <w:rPr>
          <w:rFonts w:ascii="Arial" w:eastAsia="MingLiU" w:hAnsi="Arial" w:cs="Arial"/>
          <w:color w:val="000000" w:themeColor="text1"/>
          <w:sz w:val="20"/>
          <w:szCs w:val="20"/>
          <w:u w:val="single"/>
          <w:lang w:eastAsia="zh-CN"/>
        </w:rPr>
      </w:r>
      <w:r w:rsidRPr="00044E06">
        <w:rPr>
          <w:rFonts w:ascii="Arial" w:eastAsia="MingLiU" w:hAnsi="Arial" w:cs="Arial"/>
          <w:color w:val="000000" w:themeColor="text1"/>
          <w:sz w:val="20"/>
          <w:szCs w:val="20"/>
          <w:u w:val="single"/>
          <w:lang w:eastAsia="zh-CN"/>
        </w:rPr>
        <w:fldChar w:fldCharType="separate"/>
      </w:r>
      <w:r w:rsidRPr="00044E06">
        <w:rPr>
          <w:rStyle w:val="Hyperlink"/>
          <w:rFonts w:ascii="Arial" w:eastAsia="MingLiU" w:hAnsi="Arial" w:cs="Arial"/>
          <w:color w:val="000000" w:themeColor="text1"/>
          <w:sz w:val="20"/>
          <w:szCs w:val="20"/>
          <w:lang w:eastAsia="zh-CN"/>
        </w:rPr>
        <w:t>凱柏膠寶最新資訊</w:t>
      </w:r>
      <w:bookmarkEnd w:id="0"/>
      <w:r w:rsidRPr="00044E06">
        <w:rPr>
          <w:rFonts w:ascii="Arial" w:eastAsia="MingLiU" w:hAnsi="Arial" w:cs="Arial"/>
          <w:color w:val="000000" w:themeColor="text1"/>
          <w:sz w:val="20"/>
          <w:szCs w:val="20"/>
          <w:u w:val="single"/>
          <w:lang w:eastAsia="zh-CN"/>
        </w:rPr>
        <w:fldChar w:fldCharType="end"/>
      </w:r>
    </w:p>
    <w:p w14:paraId="00184D9A" w14:textId="77777777" w:rsidR="00447DA2" w:rsidRPr="00044E06" w:rsidRDefault="00447DA2" w:rsidP="00447DA2">
      <w:pPr>
        <w:ind w:right="1559"/>
        <w:rPr>
          <w:rFonts w:ascii="Arial" w:hAnsi="Arial" w:cs="Arial"/>
          <w:b/>
          <w:sz w:val="20"/>
          <w:szCs w:val="20"/>
          <w:lang w:val="en-GB" w:eastAsia="zh-CN"/>
        </w:rPr>
      </w:pPr>
    </w:p>
    <w:p w14:paraId="3F65AF30" w14:textId="77777777" w:rsidR="00447DA2" w:rsidRPr="00044E06" w:rsidRDefault="00447DA2" w:rsidP="00447DA2">
      <w:pPr>
        <w:ind w:right="1559"/>
        <w:rPr>
          <w:rFonts w:ascii="Arial" w:hAnsi="Arial" w:cs="Arial"/>
          <w:b/>
          <w:sz w:val="20"/>
          <w:szCs w:val="20"/>
          <w:lang w:eastAsia="zh-CN"/>
        </w:rPr>
      </w:pPr>
      <w:r w:rsidRPr="00044E06">
        <w:rPr>
          <w:rFonts w:ascii="Arial" w:eastAsia="MingLiU" w:hAnsi="Arial" w:cs="Arial"/>
          <w:b/>
          <w:sz w:val="20"/>
          <w:szCs w:val="20"/>
          <w:lang w:eastAsia="zh-CN"/>
        </w:rPr>
        <w:t>連結社群媒體：</w:t>
      </w:r>
    </w:p>
    <w:p w14:paraId="3AFE9EA7" w14:textId="77777777" w:rsidR="00447DA2" w:rsidRPr="00044E06" w:rsidRDefault="00447DA2" w:rsidP="00447DA2">
      <w:pPr>
        <w:ind w:right="1559"/>
        <w:rPr>
          <w:rFonts w:ascii="Arial" w:hAnsi="Arial" w:cs="Arial"/>
          <w:b/>
          <w:sz w:val="20"/>
          <w:szCs w:val="20"/>
          <w:lang w:val="en-GB" w:eastAsia="zh-CN"/>
        </w:rPr>
      </w:pPr>
      <w:r w:rsidRPr="00044E06">
        <w:rPr>
          <w:rFonts w:ascii="Arial" w:hAnsi="Arial" w:cs="Arial"/>
          <w:b/>
          <w:noProof/>
          <w:sz w:val="20"/>
          <w:szCs w:val="20"/>
          <w:lang w:val="en-GB" w:eastAsia="zh-CN"/>
        </w:rPr>
        <w:t xml:space="preserve"> </w:t>
      </w:r>
      <w:r w:rsidRPr="00044E06">
        <w:rPr>
          <w:rFonts w:ascii="Arial" w:hAnsi="Arial" w:cs="Arial"/>
          <w:b/>
          <w:noProof/>
          <w:sz w:val="20"/>
          <w:szCs w:val="20"/>
          <w:lang w:val="en-MY" w:eastAsia="en-MY" w:bidi="ar-SA"/>
        </w:rPr>
        <w:drawing>
          <wp:inline distT="0" distB="0" distL="0" distR="0" wp14:anchorId="545CA425" wp14:editId="011202CD">
            <wp:extent cx="289560" cy="289560"/>
            <wp:effectExtent l="0" t="0" r="0" b="0"/>
            <wp:docPr id="2" name="Picture 2"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044E06">
        <w:rPr>
          <w:rFonts w:ascii="Arial" w:hAnsi="Arial" w:cs="Arial"/>
          <w:b/>
          <w:noProof/>
          <w:sz w:val="20"/>
          <w:szCs w:val="20"/>
          <w:lang w:val="en-GB" w:eastAsia="zh-CN"/>
        </w:rPr>
        <w:t xml:space="preserve">   </w:t>
      </w:r>
      <w:r w:rsidRPr="00044E06">
        <w:rPr>
          <w:rFonts w:ascii="Arial" w:hAnsi="Arial" w:cs="Arial"/>
          <w:b/>
          <w:noProof/>
          <w:sz w:val="20"/>
          <w:szCs w:val="20"/>
          <w:lang w:val="en-MY" w:eastAsia="en-MY" w:bidi="ar-SA"/>
        </w:rPr>
        <w:drawing>
          <wp:inline distT="0" distB="0" distL="0" distR="0" wp14:anchorId="2B022068" wp14:editId="0BA1F686">
            <wp:extent cx="335280" cy="291202"/>
            <wp:effectExtent l="0" t="0" r="7620" b="0"/>
            <wp:docPr id="3" name="Picture 3" descr="Icon&#10;&#10;Description automatically generated with medium confidenc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044E06">
        <w:rPr>
          <w:rFonts w:ascii="Arial" w:hAnsi="Arial" w:cs="Arial"/>
          <w:b/>
          <w:noProof/>
          <w:sz w:val="20"/>
          <w:szCs w:val="20"/>
          <w:lang w:val="en-GB" w:eastAsia="zh-CN"/>
        </w:rPr>
        <w:t xml:space="preserve">    </w:t>
      </w:r>
      <w:r w:rsidRPr="00044E06">
        <w:rPr>
          <w:rFonts w:ascii="Arial" w:hAnsi="Arial" w:cs="Arial"/>
          <w:b/>
          <w:noProof/>
          <w:sz w:val="20"/>
          <w:szCs w:val="20"/>
          <w:lang w:val="en-MY" w:eastAsia="en-MY" w:bidi="ar-SA"/>
        </w:rPr>
        <w:drawing>
          <wp:inline distT="0" distB="0" distL="0" distR="0" wp14:anchorId="5F7B2F42" wp14:editId="13D0DE7E">
            <wp:extent cx="300990" cy="300990"/>
            <wp:effectExtent l="0" t="0" r="3810" b="3810"/>
            <wp:docPr id="8" name="Grafik 7"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044E06">
        <w:rPr>
          <w:rFonts w:ascii="Arial" w:hAnsi="Arial" w:cs="Arial"/>
          <w:b/>
          <w:noProof/>
          <w:sz w:val="20"/>
          <w:szCs w:val="20"/>
          <w:lang w:val="en-GB" w:eastAsia="zh-CN"/>
        </w:rPr>
        <w:t xml:space="preserve"> </w:t>
      </w:r>
      <w:r w:rsidRPr="00044E06">
        <w:rPr>
          <w:rFonts w:ascii="Arial" w:hAnsi="Arial" w:cs="Arial"/>
          <w:b/>
          <w:noProof/>
          <w:sz w:val="20"/>
          <w:szCs w:val="20"/>
          <w:lang w:val="de-DE" w:eastAsia="zh-CN"/>
        </w:rPr>
        <w:t xml:space="preserve">  </w:t>
      </w:r>
      <w:r w:rsidRPr="00044E06">
        <w:rPr>
          <w:rFonts w:ascii="Arial" w:hAnsi="Arial" w:cs="Arial"/>
          <w:b/>
          <w:noProof/>
          <w:sz w:val="20"/>
          <w:szCs w:val="20"/>
          <w:lang w:val="en-MY" w:eastAsia="en-MY" w:bidi="ar-SA"/>
        </w:rPr>
        <w:drawing>
          <wp:inline distT="0" distB="0" distL="0" distR="0" wp14:anchorId="4EF44BF5" wp14:editId="0D12DB16">
            <wp:extent cx="296266" cy="296266"/>
            <wp:effectExtent l="0" t="0" r="8890" b="8890"/>
            <wp:docPr id="4" name="Grafik 21" descr="Logo&#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044E06">
        <w:rPr>
          <w:rFonts w:ascii="Arial" w:hAnsi="Arial" w:cs="Arial"/>
          <w:b/>
          <w:noProof/>
          <w:sz w:val="20"/>
          <w:szCs w:val="20"/>
          <w:lang w:val="de-DE" w:eastAsia="zh-CN"/>
        </w:rPr>
        <w:t xml:space="preserve">  </w:t>
      </w:r>
      <w:r w:rsidRPr="00044E06">
        <w:rPr>
          <w:rFonts w:ascii="Arial" w:hAnsi="Arial" w:cs="Arial"/>
          <w:b/>
          <w:noProof/>
          <w:sz w:val="20"/>
          <w:szCs w:val="20"/>
          <w:lang w:val="en-MY" w:eastAsia="en-MY" w:bidi="ar-SA"/>
        </w:rPr>
        <w:drawing>
          <wp:inline distT="0" distB="0" distL="0" distR="0" wp14:anchorId="276B8FBE" wp14:editId="64764111">
            <wp:extent cx="399648" cy="303965"/>
            <wp:effectExtent l="0" t="0" r="635" b="1270"/>
            <wp:docPr id="9" name="Picture 9" descr="Logo, 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55194874" w14:textId="77777777" w:rsidR="00447DA2" w:rsidRPr="00044E06" w:rsidRDefault="00447DA2" w:rsidP="00447DA2">
      <w:pPr>
        <w:ind w:right="1559"/>
        <w:rPr>
          <w:rFonts w:ascii="Arial" w:hAnsi="Arial" w:cs="Arial"/>
          <w:b/>
          <w:sz w:val="20"/>
          <w:szCs w:val="20"/>
          <w:lang w:val="en-GB" w:eastAsia="zh-CN"/>
        </w:rPr>
      </w:pPr>
      <w:r w:rsidRPr="00044E06">
        <w:rPr>
          <w:rFonts w:ascii="Arial" w:eastAsia="MingLiU" w:hAnsi="Arial" w:cs="Arial"/>
          <w:b/>
          <w:sz w:val="20"/>
          <w:szCs w:val="20"/>
          <w:lang w:eastAsia="zh-CN"/>
        </w:rPr>
        <w:t>關注我們的微信公眾號</w:t>
      </w:r>
    </w:p>
    <w:p w14:paraId="45FD7789" w14:textId="77777777" w:rsidR="00447DA2" w:rsidRPr="00044E06" w:rsidRDefault="00447DA2" w:rsidP="00447DA2">
      <w:pPr>
        <w:ind w:right="1559"/>
        <w:rPr>
          <w:rFonts w:ascii="Arial" w:hAnsi="Arial" w:cs="Arial"/>
          <w:b/>
          <w:sz w:val="20"/>
          <w:szCs w:val="20"/>
          <w:lang w:val="en-MY"/>
        </w:rPr>
      </w:pPr>
      <w:r w:rsidRPr="00044E06">
        <w:rPr>
          <w:rFonts w:ascii="Arial" w:hAnsi="Arial" w:cs="Arial"/>
          <w:noProof/>
          <w:sz w:val="20"/>
          <w:szCs w:val="20"/>
          <w:lang w:val="en-MY" w:eastAsia="en-MY" w:bidi="ar-SA"/>
        </w:rPr>
        <w:drawing>
          <wp:inline distT="0" distB="0" distL="0" distR="0" wp14:anchorId="27AB093C" wp14:editId="678E1764">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02CC66D3" w14:textId="7B6B3009" w:rsidR="00ED4477" w:rsidRDefault="00447DA2" w:rsidP="00274F48">
      <w:pPr>
        <w:spacing w:line="360" w:lineRule="auto"/>
        <w:ind w:right="1555"/>
        <w:jc w:val="both"/>
        <w:rPr>
          <w:rFonts w:ascii="Arial" w:hAnsi="Arial" w:cs="Arial"/>
          <w:sz w:val="20"/>
          <w:szCs w:val="20"/>
          <w:lang w:eastAsia="zh-CN"/>
        </w:rPr>
      </w:pPr>
      <w:bookmarkStart w:id="1" w:name="_Hlk181171232"/>
      <w:r w:rsidRPr="00044E06">
        <w:rPr>
          <w:rFonts w:ascii="Arial" w:eastAsia="MingLiU" w:hAnsi="Arial" w:cs="Arial" w:hint="eastAsia"/>
          <w:sz w:val="20"/>
          <w:szCs w:val="20"/>
          <w:lang w:eastAsia="zh-CN"/>
        </w:rPr>
        <w:t>凯柏膠寶公司</w:t>
      </w:r>
      <w:r w:rsidRPr="00044E06">
        <w:rPr>
          <w:rFonts w:ascii="Arial" w:eastAsia="MingLiU" w:hAnsi="Arial" w:cs="Arial" w:hint="eastAsia"/>
          <w:sz w:val="20"/>
          <w:szCs w:val="20"/>
          <w:lang w:eastAsia="zh-CN"/>
        </w:rPr>
        <w:t xml:space="preserve"> (www.kraiburg-tpe.</w:t>
      </w:r>
      <w:r w:rsidRPr="00044E06">
        <w:rPr>
          <w:rFonts w:ascii="Arial" w:eastAsia="MingLiU" w:hAnsi="Arial" w:cs="Arial"/>
          <w:sz w:val="20"/>
          <w:szCs w:val="20"/>
          <w:lang w:eastAsia="zh-CN"/>
        </w:rPr>
        <w:t>c</w:t>
      </w:r>
      <w:r w:rsidRPr="00044E06">
        <w:rPr>
          <w:rFonts w:ascii="Arial" w:hAnsi="Arial" w:cs="Arial"/>
          <w:sz w:val="20"/>
          <w:szCs w:val="20"/>
          <w:lang w:eastAsia="zh-CN"/>
        </w:rPr>
        <w:t>om</w:t>
      </w:r>
      <w:r w:rsidRPr="00044E06">
        <w:rPr>
          <w:rFonts w:ascii="Arial" w:eastAsia="MingLiU" w:hAnsi="Arial" w:cs="Arial"/>
          <w:sz w:val="20"/>
          <w:szCs w:val="20"/>
          <w:lang w:eastAsia="zh-CN"/>
        </w:rPr>
        <w:t>)</w:t>
      </w:r>
      <w:r w:rsidRPr="00044E06">
        <w:rPr>
          <w:rFonts w:ascii="Arial" w:eastAsia="MingLiU" w:hAnsi="Arial" w:cs="Arial" w:hint="eastAsia"/>
          <w:sz w:val="20"/>
          <w:szCs w:val="20"/>
          <w:lang w:eastAsia="zh-CN"/>
        </w:rPr>
        <w:t xml:space="preserve"> </w:t>
      </w:r>
      <w:r w:rsidRPr="00044E0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44E06">
        <w:rPr>
          <w:rFonts w:ascii="Arial" w:eastAsia="MingLiU" w:hAnsi="Arial" w:cs="Arial" w:hint="eastAsia"/>
          <w:sz w:val="20"/>
          <w:szCs w:val="20"/>
          <w:lang w:eastAsia="zh-CN"/>
        </w:rPr>
        <w:t xml:space="preserve"> 2001 </w:t>
      </w:r>
      <w:r w:rsidRPr="00044E06">
        <w:rPr>
          <w:rFonts w:ascii="Arial" w:eastAsia="MingLiU" w:hAnsi="Arial" w:cs="Arial" w:hint="eastAsia"/>
          <w:sz w:val="20"/>
          <w:szCs w:val="20"/>
          <w:lang w:eastAsia="zh-CN"/>
        </w:rPr>
        <w:t>年，是克萊伯格集團旗下的獨立業務單位，現已成為</w:t>
      </w:r>
      <w:r w:rsidRPr="00044E06">
        <w:rPr>
          <w:rFonts w:ascii="Arial" w:eastAsia="MingLiU" w:hAnsi="Arial" w:cs="Arial" w:hint="eastAsia"/>
          <w:sz w:val="20"/>
          <w:szCs w:val="20"/>
          <w:lang w:eastAsia="zh-CN"/>
        </w:rPr>
        <w:t xml:space="preserve"> TPE </w:t>
      </w:r>
      <w:r w:rsidRPr="00044E06">
        <w:rPr>
          <w:rFonts w:ascii="Arial" w:eastAsia="MingLiU" w:hAnsi="Arial" w:cs="Arial" w:hint="eastAsia"/>
          <w:sz w:val="20"/>
          <w:szCs w:val="20"/>
          <w:lang w:eastAsia="zh-CN"/>
        </w:rPr>
        <w:t>化合物領域最具競爭力的行業領導者。公司旨在為客戶提供安全、可靠、可持續的產品。公司擁有超過</w:t>
      </w:r>
      <w:r w:rsidRPr="00044E06">
        <w:rPr>
          <w:rFonts w:ascii="Arial" w:eastAsia="MingLiU" w:hAnsi="Arial" w:cs="Arial" w:hint="eastAsia"/>
          <w:sz w:val="20"/>
          <w:szCs w:val="20"/>
          <w:lang w:eastAsia="zh-CN"/>
        </w:rPr>
        <w:t xml:space="preserve"> </w:t>
      </w:r>
      <w:r w:rsidRPr="00044E06">
        <w:rPr>
          <w:rFonts w:ascii="Arial" w:hAnsi="Arial" w:cs="Arial" w:hint="eastAsia"/>
          <w:sz w:val="20"/>
          <w:szCs w:val="20"/>
          <w:lang w:eastAsia="zh-CN"/>
        </w:rPr>
        <w:t>7</w:t>
      </w:r>
      <w:r>
        <w:rPr>
          <w:rFonts w:ascii="Arial" w:hAnsi="Arial" w:cs="Arial" w:hint="eastAsia"/>
          <w:sz w:val="20"/>
          <w:szCs w:val="20"/>
          <w:lang w:eastAsia="zh-CN"/>
        </w:rPr>
        <w:t>18</w:t>
      </w:r>
      <w:r w:rsidRPr="00044E06">
        <w:rPr>
          <w:rFonts w:ascii="Arial" w:eastAsia="MingLiU" w:hAnsi="Arial" w:cs="Arial" w:hint="eastAsia"/>
          <w:sz w:val="20"/>
          <w:szCs w:val="20"/>
          <w:lang w:eastAsia="zh-CN"/>
        </w:rPr>
        <w:t xml:space="preserve"> </w:t>
      </w:r>
      <w:r w:rsidRPr="00044E0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44E06">
        <w:rPr>
          <w:rFonts w:ascii="Arial" w:eastAsia="MingLiU" w:hAnsi="Arial" w:cs="Arial" w:hint="eastAsia"/>
          <w:sz w:val="20"/>
          <w:szCs w:val="20"/>
          <w:lang w:eastAsia="zh-CN"/>
        </w:rPr>
        <w:t xml:space="preserve"> </w:t>
      </w:r>
      <w:r w:rsidRPr="00044E06">
        <w:rPr>
          <w:rFonts w:ascii="Arial" w:eastAsia="MingLiU" w:hAnsi="Arial" w:cs="Arial" w:hint="eastAsia"/>
          <w:sz w:val="20"/>
          <w:szCs w:val="20"/>
          <w:lang w:eastAsia="zh-CN"/>
        </w:rPr>
        <w:t>–</w:t>
      </w:r>
      <w:r w:rsidRPr="00044E06">
        <w:rPr>
          <w:rFonts w:ascii="Arial" w:eastAsia="MingLiU" w:hAnsi="Arial" w:cs="Arial" w:hint="eastAsia"/>
          <w:sz w:val="20"/>
          <w:szCs w:val="20"/>
          <w:lang w:eastAsia="zh-CN"/>
        </w:rPr>
        <w:t xml:space="preserve"> </w:t>
      </w:r>
      <w:proofErr w:type="gramStart"/>
      <w:r w:rsidRPr="00044E06">
        <w:rPr>
          <w:rFonts w:ascii="Arial" w:eastAsia="MingLiU" w:hAnsi="Arial" w:cs="Arial" w:hint="eastAsia"/>
          <w:sz w:val="20"/>
          <w:szCs w:val="20"/>
          <w:lang w:eastAsia="zh-CN"/>
        </w:rPr>
        <w:t>熱</w:t>
      </w:r>
      <w:proofErr w:type="gramEnd"/>
      <w:r w:rsidRPr="00044E06">
        <w:rPr>
          <w:rFonts w:ascii="Arial" w:eastAsia="MingLiU" w:hAnsi="Arial" w:cs="Arial" w:hint="eastAsia"/>
          <w:sz w:val="20"/>
          <w:szCs w:val="20"/>
          <w:lang w:eastAsia="zh-CN"/>
        </w:rPr>
        <w:t>塑寶</w:t>
      </w:r>
      <w:r w:rsidRPr="00044E06">
        <w:rPr>
          <w:rFonts w:ascii="Arial" w:eastAsia="MingLiU" w:hAnsi="Arial" w:cs="Arial" w:hint="eastAsia"/>
          <w:sz w:val="20"/>
          <w:szCs w:val="20"/>
          <w:lang w:eastAsia="zh-CN"/>
        </w:rPr>
        <w:t xml:space="preserve"> (THERMOLAST®)</w:t>
      </w:r>
      <w:r w:rsidRPr="00044E06">
        <w:rPr>
          <w:rFonts w:ascii="Arial" w:eastAsia="MingLiU" w:hAnsi="Arial" w:cs="Arial" w:hint="eastAsia"/>
          <w:sz w:val="20"/>
          <w:szCs w:val="20"/>
          <w:lang w:eastAsia="zh-CN"/>
        </w:rPr>
        <w:t>、科柔寶</w:t>
      </w:r>
      <w:r w:rsidRPr="00044E06">
        <w:rPr>
          <w:rFonts w:ascii="Arial" w:eastAsia="MingLiU" w:hAnsi="Arial" w:cs="Arial" w:hint="eastAsia"/>
          <w:sz w:val="20"/>
          <w:szCs w:val="20"/>
          <w:lang w:eastAsia="zh-CN"/>
        </w:rPr>
        <w:t xml:space="preserve"> (COPEC®)</w:t>
      </w:r>
      <w:r w:rsidRPr="00044E06">
        <w:rPr>
          <w:rFonts w:ascii="Arial" w:eastAsia="MingLiU" w:hAnsi="Arial" w:cs="Arial" w:hint="eastAsia"/>
          <w:sz w:val="20"/>
          <w:szCs w:val="20"/>
          <w:lang w:eastAsia="zh-CN"/>
        </w:rPr>
        <w:t>、高</w:t>
      </w:r>
      <w:proofErr w:type="gramStart"/>
      <w:r w:rsidRPr="00044E06">
        <w:rPr>
          <w:rFonts w:ascii="Arial" w:eastAsia="MingLiU" w:hAnsi="Arial" w:cs="Arial" w:hint="eastAsia"/>
          <w:sz w:val="20"/>
          <w:szCs w:val="20"/>
          <w:lang w:eastAsia="zh-CN"/>
        </w:rPr>
        <w:t>溫</w:t>
      </w:r>
      <w:proofErr w:type="gramEnd"/>
      <w:r w:rsidRPr="00044E06">
        <w:rPr>
          <w:rFonts w:ascii="Arial" w:eastAsia="MingLiU" w:hAnsi="Arial" w:cs="Arial" w:hint="eastAsia"/>
          <w:sz w:val="20"/>
          <w:szCs w:val="20"/>
          <w:lang w:eastAsia="zh-CN"/>
        </w:rPr>
        <w:t>寶</w:t>
      </w:r>
      <w:r w:rsidRPr="00044E06">
        <w:rPr>
          <w:rFonts w:ascii="Arial" w:eastAsia="MingLiU" w:hAnsi="Arial" w:cs="Arial" w:hint="eastAsia"/>
          <w:sz w:val="20"/>
          <w:szCs w:val="20"/>
          <w:lang w:eastAsia="zh-CN"/>
        </w:rPr>
        <w:t xml:space="preserve"> (HIPEX®)</w:t>
      </w:r>
      <w:r w:rsidRPr="00044E06">
        <w:rPr>
          <w:rFonts w:ascii="Arial" w:eastAsia="MingLiU" w:hAnsi="Arial" w:cs="Arial" w:hint="eastAsia"/>
          <w:sz w:val="20"/>
          <w:szCs w:val="20"/>
          <w:lang w:eastAsia="zh-CN"/>
        </w:rPr>
        <w:t>、尼塑寶</w:t>
      </w:r>
      <w:r w:rsidRPr="00044E06">
        <w:rPr>
          <w:rFonts w:ascii="Arial" w:eastAsia="MingLiU" w:hAnsi="Arial" w:cs="Arial" w:hint="eastAsia"/>
          <w:sz w:val="20"/>
          <w:szCs w:val="20"/>
          <w:lang w:eastAsia="zh-CN"/>
        </w:rPr>
        <w:t xml:space="preserve"> (For Tec E®) </w:t>
      </w:r>
      <w:r w:rsidRPr="00044E06">
        <w:rPr>
          <w:rFonts w:ascii="Arial" w:eastAsia="MingLiU" w:hAnsi="Arial" w:cs="Arial" w:hint="eastAsia"/>
          <w:sz w:val="20"/>
          <w:szCs w:val="20"/>
          <w:lang w:eastAsia="zh-CN"/>
        </w:rPr>
        <w:t>和</w:t>
      </w:r>
      <w:proofErr w:type="gramStart"/>
      <w:r w:rsidRPr="00044E06">
        <w:rPr>
          <w:rFonts w:ascii="Arial" w:eastAsia="MingLiU" w:hAnsi="Arial" w:cs="Arial" w:hint="eastAsia"/>
          <w:sz w:val="20"/>
          <w:szCs w:val="20"/>
          <w:lang w:eastAsia="zh-CN"/>
        </w:rPr>
        <w:t>凯</w:t>
      </w:r>
      <w:proofErr w:type="gramEnd"/>
      <w:r w:rsidRPr="00044E06">
        <w:rPr>
          <w:rFonts w:ascii="Arial" w:eastAsia="MingLiU" w:hAnsi="Arial" w:cs="Arial" w:hint="eastAsia"/>
          <w:sz w:val="20"/>
          <w:szCs w:val="20"/>
          <w:lang w:eastAsia="zh-CN"/>
        </w:rPr>
        <w:t>柏膠寶</w:t>
      </w:r>
      <w:r w:rsidRPr="00044E06">
        <w:rPr>
          <w:rFonts w:ascii="Arial" w:eastAsia="MingLiU" w:hAnsi="Arial" w:cs="Arial" w:hint="eastAsia"/>
          <w:sz w:val="20"/>
          <w:szCs w:val="20"/>
          <w:lang w:eastAsia="zh-CN"/>
        </w:rPr>
        <w:t xml:space="preserve"> R (THERMOLAST® R)</w:t>
      </w:r>
      <w:r w:rsidRPr="00044E06">
        <w:rPr>
          <w:rFonts w:ascii="Arial" w:eastAsia="MingLiU" w:hAnsi="Arial" w:cs="Arial" w:hint="eastAsia"/>
          <w:sz w:val="20"/>
          <w:szCs w:val="20"/>
          <w:lang w:eastAsia="zh-CN"/>
        </w:rPr>
        <w:t>，通過</w:t>
      </w:r>
      <w:proofErr w:type="gramStart"/>
      <w:r w:rsidRPr="00044E06">
        <w:rPr>
          <w:rFonts w:ascii="Arial" w:eastAsia="MingLiU" w:hAnsi="Arial" w:cs="Arial" w:hint="eastAsia"/>
          <w:sz w:val="20"/>
          <w:szCs w:val="20"/>
          <w:lang w:eastAsia="zh-CN"/>
        </w:rPr>
        <w:t>採</w:t>
      </w:r>
      <w:proofErr w:type="gramEnd"/>
      <w:r w:rsidRPr="00044E06">
        <w:rPr>
          <w:rFonts w:ascii="Arial" w:eastAsia="MingLiU" w:hAnsi="Arial" w:cs="Arial" w:hint="eastAsia"/>
          <w:sz w:val="20"/>
          <w:szCs w:val="20"/>
          <w:lang w:eastAsia="zh-CN"/>
        </w:rPr>
        <w:t>用注塑或擠出工藝，</w:t>
      </w:r>
      <w:proofErr w:type="gramStart"/>
      <w:r w:rsidRPr="00044E06">
        <w:rPr>
          <w:rFonts w:ascii="Arial" w:eastAsia="MingLiU" w:hAnsi="Arial" w:cs="Arial" w:hint="eastAsia"/>
          <w:sz w:val="20"/>
          <w:szCs w:val="20"/>
          <w:lang w:eastAsia="zh-CN"/>
        </w:rPr>
        <w:t>為</w:t>
      </w:r>
      <w:proofErr w:type="gramEnd"/>
      <w:r w:rsidRPr="00044E06">
        <w:rPr>
          <w:rFonts w:ascii="Arial" w:eastAsia="MingLiU" w:hAnsi="Arial" w:cs="Arial" w:hint="eastAsia"/>
          <w:sz w:val="20"/>
          <w:szCs w:val="20"/>
          <w:lang w:eastAsia="zh-CN"/>
        </w:rPr>
        <w:t>各行各業的製造商</w:t>
      </w:r>
      <w:proofErr w:type="gramStart"/>
      <w:r w:rsidRPr="00044E06">
        <w:rPr>
          <w:rFonts w:ascii="Arial" w:eastAsia="MingLiU" w:hAnsi="Arial" w:cs="Arial" w:hint="eastAsia"/>
          <w:sz w:val="20"/>
          <w:szCs w:val="20"/>
          <w:lang w:eastAsia="zh-CN"/>
        </w:rPr>
        <w:t>帶來</w:t>
      </w:r>
      <w:proofErr w:type="gramEnd"/>
      <w:r w:rsidRPr="00044E06">
        <w:rPr>
          <w:rFonts w:ascii="Arial" w:eastAsia="MingLiU" w:hAnsi="Arial" w:cs="Arial" w:hint="eastAsia"/>
          <w:sz w:val="20"/>
          <w:szCs w:val="20"/>
          <w:lang w:eastAsia="zh-CN"/>
        </w:rPr>
        <w:t>出眾的加工和產品設計優</w:t>
      </w:r>
      <w:proofErr w:type="gramStart"/>
      <w:r w:rsidRPr="00044E06">
        <w:rPr>
          <w:rFonts w:ascii="Arial" w:eastAsia="MingLiU" w:hAnsi="Arial" w:cs="Arial" w:hint="eastAsia"/>
          <w:sz w:val="20"/>
          <w:szCs w:val="20"/>
          <w:lang w:eastAsia="zh-CN"/>
        </w:rPr>
        <w:t>勢</w:t>
      </w:r>
      <w:proofErr w:type="gramEnd"/>
      <w:r w:rsidRPr="00044E06">
        <w:rPr>
          <w:rFonts w:ascii="Arial" w:eastAsia="MingLiU" w:hAnsi="Arial" w:cs="Arial" w:hint="eastAsia"/>
          <w:sz w:val="20"/>
          <w:szCs w:val="20"/>
          <w:lang w:eastAsia="zh-CN"/>
        </w:rPr>
        <w:t>。我司</w:t>
      </w:r>
      <w:proofErr w:type="gramStart"/>
      <w:r w:rsidRPr="00044E06">
        <w:rPr>
          <w:rFonts w:ascii="Arial" w:eastAsia="MingLiU" w:hAnsi="Arial" w:cs="Arial" w:hint="eastAsia"/>
          <w:sz w:val="20"/>
          <w:szCs w:val="20"/>
          <w:lang w:eastAsia="zh-CN"/>
        </w:rPr>
        <w:t>擁</w:t>
      </w:r>
      <w:proofErr w:type="gramEnd"/>
      <w:r w:rsidRPr="00044E06">
        <w:rPr>
          <w:rFonts w:ascii="Arial" w:eastAsia="MingLiU" w:hAnsi="Arial" w:cs="Arial" w:hint="eastAsia"/>
          <w:sz w:val="20"/>
          <w:szCs w:val="20"/>
          <w:lang w:eastAsia="zh-CN"/>
        </w:rPr>
        <w:t>有卓越的創</w:t>
      </w:r>
      <w:proofErr w:type="gramStart"/>
      <w:r w:rsidRPr="00044E06">
        <w:rPr>
          <w:rFonts w:ascii="Arial" w:eastAsia="MingLiU" w:hAnsi="Arial" w:cs="Arial" w:hint="eastAsia"/>
          <w:sz w:val="20"/>
          <w:szCs w:val="20"/>
          <w:lang w:eastAsia="zh-CN"/>
        </w:rPr>
        <w:t>新能力</w:t>
      </w:r>
      <w:proofErr w:type="gramEnd"/>
      <w:r w:rsidRPr="00044E06">
        <w:rPr>
          <w:rFonts w:ascii="Arial" w:eastAsia="MingLiU" w:hAnsi="Arial" w:cs="Arial" w:hint="eastAsia"/>
          <w:sz w:val="20"/>
          <w:szCs w:val="20"/>
          <w:lang w:eastAsia="zh-CN"/>
        </w:rPr>
        <w:t>和全球客</w:t>
      </w:r>
      <w:proofErr w:type="gramStart"/>
      <w:r w:rsidRPr="00044E06">
        <w:rPr>
          <w:rFonts w:ascii="Arial" w:eastAsia="MingLiU" w:hAnsi="Arial" w:cs="Arial" w:hint="eastAsia"/>
          <w:sz w:val="20"/>
          <w:szCs w:val="20"/>
          <w:lang w:eastAsia="zh-CN"/>
        </w:rPr>
        <w:t>戶導</w:t>
      </w:r>
      <w:proofErr w:type="gramEnd"/>
      <w:r w:rsidRPr="00044E06">
        <w:rPr>
          <w:rFonts w:ascii="Arial" w:eastAsia="MingLiU" w:hAnsi="Arial" w:cs="Arial" w:hint="eastAsia"/>
          <w:sz w:val="20"/>
          <w:szCs w:val="20"/>
          <w:lang w:eastAsia="zh-CN"/>
        </w:rPr>
        <w:t>向，能</w:t>
      </w:r>
      <w:proofErr w:type="gramStart"/>
      <w:r w:rsidRPr="00044E06">
        <w:rPr>
          <w:rFonts w:ascii="Arial" w:eastAsia="MingLiU" w:hAnsi="Arial" w:cs="Arial" w:hint="eastAsia"/>
          <w:sz w:val="20"/>
          <w:szCs w:val="20"/>
          <w:lang w:eastAsia="zh-CN"/>
        </w:rPr>
        <w:t>夠為</w:t>
      </w:r>
      <w:proofErr w:type="gramEnd"/>
      <w:r w:rsidRPr="00044E06">
        <w:rPr>
          <w:rFonts w:ascii="Arial" w:eastAsia="MingLiU" w:hAnsi="Arial" w:cs="Arial" w:hint="eastAsia"/>
          <w:sz w:val="20"/>
          <w:szCs w:val="20"/>
          <w:lang w:eastAsia="zh-CN"/>
        </w:rPr>
        <w:t>客</w:t>
      </w:r>
      <w:proofErr w:type="gramStart"/>
      <w:r w:rsidRPr="00044E06">
        <w:rPr>
          <w:rFonts w:ascii="Arial" w:eastAsia="MingLiU" w:hAnsi="Arial" w:cs="Arial" w:hint="eastAsia"/>
          <w:sz w:val="20"/>
          <w:szCs w:val="20"/>
          <w:lang w:eastAsia="zh-CN"/>
        </w:rPr>
        <w:t>戶</w:t>
      </w:r>
      <w:proofErr w:type="gramEnd"/>
      <w:r w:rsidRPr="00044E06">
        <w:rPr>
          <w:rFonts w:ascii="Arial" w:eastAsia="MingLiU" w:hAnsi="Arial" w:cs="Arial" w:hint="eastAsia"/>
          <w:sz w:val="20"/>
          <w:szCs w:val="20"/>
          <w:lang w:eastAsia="zh-CN"/>
        </w:rPr>
        <w:t>提供定制產品解決方案和可靠的配套服</w:t>
      </w:r>
      <w:proofErr w:type="gramStart"/>
      <w:r w:rsidRPr="00044E06">
        <w:rPr>
          <w:rFonts w:ascii="Arial" w:eastAsia="MingLiU" w:hAnsi="Arial" w:cs="Arial" w:hint="eastAsia"/>
          <w:sz w:val="20"/>
          <w:szCs w:val="20"/>
          <w:lang w:eastAsia="zh-CN"/>
        </w:rPr>
        <w:t>務</w:t>
      </w:r>
      <w:proofErr w:type="gramEnd"/>
      <w:r w:rsidRPr="00044E06">
        <w:rPr>
          <w:rFonts w:ascii="Arial" w:eastAsia="MingLiU" w:hAnsi="Arial" w:cs="Arial" w:hint="eastAsia"/>
          <w:sz w:val="20"/>
          <w:szCs w:val="20"/>
          <w:lang w:eastAsia="zh-CN"/>
        </w:rPr>
        <w:t>。公司在德</w:t>
      </w:r>
      <w:proofErr w:type="gramStart"/>
      <w:r w:rsidRPr="00044E06">
        <w:rPr>
          <w:rFonts w:ascii="Arial" w:eastAsia="MingLiU" w:hAnsi="Arial" w:cs="Arial" w:hint="eastAsia"/>
          <w:sz w:val="20"/>
          <w:szCs w:val="20"/>
          <w:lang w:eastAsia="zh-CN"/>
        </w:rPr>
        <w:t>國</w:t>
      </w:r>
      <w:proofErr w:type="gramEnd"/>
      <w:r w:rsidRPr="00044E06">
        <w:rPr>
          <w:rFonts w:ascii="Arial" w:eastAsia="MingLiU" w:hAnsi="Arial" w:cs="Arial" w:hint="eastAsia"/>
          <w:sz w:val="20"/>
          <w:szCs w:val="20"/>
          <w:lang w:eastAsia="zh-CN"/>
        </w:rPr>
        <w:t>的總部經過</w:t>
      </w:r>
      <w:r w:rsidRPr="00044E06">
        <w:rPr>
          <w:rFonts w:ascii="Arial" w:eastAsia="MingLiU" w:hAnsi="Arial" w:cs="Arial" w:hint="eastAsia"/>
          <w:sz w:val="20"/>
          <w:szCs w:val="20"/>
          <w:lang w:eastAsia="zh-CN"/>
        </w:rPr>
        <w:t xml:space="preserve"> ISO 50001 </w:t>
      </w:r>
      <w:r w:rsidRPr="00044E06">
        <w:rPr>
          <w:rFonts w:ascii="Arial" w:eastAsia="MingLiU" w:hAnsi="Arial" w:cs="Arial" w:hint="eastAsia"/>
          <w:sz w:val="20"/>
          <w:szCs w:val="20"/>
          <w:lang w:eastAsia="zh-CN"/>
        </w:rPr>
        <w:t>認證，全球所有基地均已取得</w:t>
      </w:r>
      <w:r w:rsidRPr="00044E06">
        <w:rPr>
          <w:rFonts w:ascii="Arial" w:eastAsia="MingLiU" w:hAnsi="Arial" w:cs="Arial" w:hint="eastAsia"/>
          <w:sz w:val="20"/>
          <w:szCs w:val="20"/>
          <w:lang w:eastAsia="zh-CN"/>
        </w:rPr>
        <w:t xml:space="preserve"> ISO 9001 </w:t>
      </w:r>
      <w:r w:rsidRPr="00044E06">
        <w:rPr>
          <w:rFonts w:ascii="Arial" w:eastAsia="MingLiU" w:hAnsi="Arial" w:cs="Arial" w:hint="eastAsia"/>
          <w:sz w:val="20"/>
          <w:szCs w:val="20"/>
          <w:lang w:eastAsia="zh-CN"/>
        </w:rPr>
        <w:t>和</w:t>
      </w:r>
      <w:r w:rsidRPr="00044E06">
        <w:rPr>
          <w:rFonts w:ascii="Arial" w:eastAsia="MingLiU" w:hAnsi="Arial" w:cs="Arial" w:hint="eastAsia"/>
          <w:sz w:val="20"/>
          <w:szCs w:val="20"/>
          <w:lang w:eastAsia="zh-CN"/>
        </w:rPr>
        <w:t xml:space="preserve"> ISO 14001 </w:t>
      </w:r>
      <w:r w:rsidRPr="00044E06">
        <w:rPr>
          <w:rFonts w:ascii="Arial" w:eastAsia="MingLiU" w:hAnsi="Arial" w:cs="Arial" w:hint="eastAsia"/>
          <w:sz w:val="20"/>
          <w:szCs w:val="20"/>
          <w:lang w:eastAsia="zh-CN"/>
        </w:rPr>
        <w:t>認證。</w:t>
      </w:r>
      <w:bookmarkEnd w:id="1"/>
    </w:p>
    <w:sectPr w:rsidR="00ED4477" w:rsidSect="00C915FA">
      <w:headerReference w:type="default" r:id="rId31"/>
      <w:headerReference w:type="first" r:id="rId32"/>
      <w:footerReference w:type="first" r:id="rId33"/>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A0D0A" w14:textId="77777777" w:rsidR="00085F74" w:rsidRDefault="00085F74" w:rsidP="00784C57">
      <w:pPr>
        <w:spacing w:after="0" w:line="240" w:lineRule="auto"/>
      </w:pPr>
      <w:r>
        <w:separator/>
      </w:r>
    </w:p>
  </w:endnote>
  <w:endnote w:type="continuationSeparator" w:id="0">
    <w:p w14:paraId="103E6F09" w14:textId="77777777" w:rsidR="00085F74" w:rsidRDefault="00085F74"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gLiU">
    <w:panose1 w:val="02010609000101010101"/>
    <w:charset w:val="88"/>
    <w:family w:val="modern"/>
    <w:pitch w:val="fixed"/>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1E402B24" w:rsidR="008D6B76" w:rsidRPr="00073D11" w:rsidRDefault="00447DA2" w:rsidP="008D6B76">
    <w:pPr>
      <w:autoSpaceDE w:val="0"/>
      <w:autoSpaceDN w:val="0"/>
      <w:adjustRightInd w:val="0"/>
      <w:spacing w:after="0" w:line="240" w:lineRule="auto"/>
      <w:rPr>
        <w:rFonts w:ascii="Arial" w:hAnsi="Arial" w:cs="Arial"/>
        <w:i/>
        <w:iCs/>
        <w:sz w:val="16"/>
        <w:szCs w:val="16"/>
        <w:lang w:bidi="ar-SA"/>
      </w:rPr>
    </w:pPr>
    <w:r w:rsidRPr="00447DA2">
      <w:rPr>
        <w:rFonts w:ascii="Arial" w:hAnsi="Arial" w:cs="Arial"/>
        <w:b/>
        <w:noProof/>
        <w:sz w:val="24"/>
        <w:szCs w:val="24"/>
        <w:lang w:val="en-MY" w:eastAsia="en-MY" w:bidi="ar-SA"/>
      </w:rPr>
      <mc:AlternateContent>
        <mc:Choice Requires="wps">
          <w:drawing>
            <wp:anchor distT="0" distB="0" distL="114300" distR="114300" simplePos="0" relativeHeight="251663360" behindDoc="0" locked="0" layoutInCell="1" allowOverlap="1" wp14:anchorId="1EC3D1EE" wp14:editId="595966BC">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1074BA" w14:textId="77777777" w:rsidR="00447DA2" w:rsidRPr="000D5D1A" w:rsidRDefault="00447DA2" w:rsidP="00447DA2">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405AA570" w14:textId="77777777" w:rsidR="00447DA2" w:rsidRPr="000D5D1A" w:rsidRDefault="00447DA2" w:rsidP="00447DA2">
                          <w:pPr>
                            <w:pStyle w:val="BodyTextIndent"/>
                            <w:spacing w:line="240" w:lineRule="auto"/>
                            <w:ind w:left="0"/>
                            <w:rPr>
                              <w:rFonts w:eastAsia="MingLiU"/>
                              <w:bCs/>
                              <w:sz w:val="16"/>
                              <w:szCs w:val="16"/>
                              <w:lang w:eastAsia="zh-CN"/>
                            </w:rPr>
                          </w:pPr>
                        </w:p>
                        <w:p w14:paraId="7089976C" w14:textId="77777777" w:rsidR="00447DA2" w:rsidRPr="000D5D1A" w:rsidRDefault="00447DA2" w:rsidP="00447DA2">
                          <w:pPr>
                            <w:pStyle w:val="BodyTextIndent"/>
                            <w:ind w:left="0"/>
                            <w:rPr>
                              <w:rFonts w:eastAsia="MingLiU"/>
                              <w:i w:val="0"/>
                              <w:sz w:val="16"/>
                              <w:lang w:eastAsia="zh-CN"/>
                            </w:rPr>
                          </w:pPr>
                          <w:r w:rsidRPr="000D5D1A">
                            <w:rPr>
                              <w:rFonts w:eastAsia="MingLiU"/>
                              <w:i w:val="0"/>
                              <w:sz w:val="16"/>
                              <w:lang w:eastAsia="zh-CN"/>
                            </w:rPr>
                            <w:t>Marlen Sittner</w:t>
                          </w:r>
                        </w:p>
                        <w:p w14:paraId="6982ECFD" w14:textId="77777777" w:rsidR="00447DA2" w:rsidRPr="000D5D1A" w:rsidRDefault="00447DA2" w:rsidP="00447DA2">
                          <w:pPr>
                            <w:pStyle w:val="BodyTextIndent"/>
                            <w:ind w:left="0"/>
                            <w:rPr>
                              <w:rFonts w:eastAsia="MingLiU"/>
                              <w:i w:val="0"/>
                              <w:sz w:val="16"/>
                              <w:lang w:eastAsia="zh-CN"/>
                            </w:rPr>
                          </w:pPr>
                          <w:r w:rsidRPr="000D5D1A">
                            <w:rPr>
                              <w:rFonts w:eastAsia="MingLiU"/>
                              <w:i w:val="0"/>
                              <w:sz w:val="16"/>
                              <w:lang w:eastAsia="zh-CN"/>
                            </w:rPr>
                            <w:t>數位行銷主管</w:t>
                          </w:r>
                        </w:p>
                        <w:p w14:paraId="5ECA8F55" w14:textId="77777777" w:rsidR="00447DA2" w:rsidRPr="000D5D1A" w:rsidRDefault="00447DA2" w:rsidP="00447DA2">
                          <w:pPr>
                            <w:pStyle w:val="BodyTextIndent"/>
                            <w:ind w:left="0"/>
                            <w:rPr>
                              <w:rFonts w:eastAsia="MingLiU"/>
                              <w:i w:val="0"/>
                              <w:sz w:val="16"/>
                              <w:lang w:eastAsia="zh-CN"/>
                            </w:rPr>
                          </w:pPr>
                          <w:r w:rsidRPr="000D5D1A">
                            <w:rPr>
                              <w:rFonts w:eastAsia="MingLiU"/>
                              <w:i w:val="0"/>
                              <w:sz w:val="16"/>
                              <w:lang w:eastAsia="zh-CN"/>
                            </w:rPr>
                            <w:t>團隊企業傳訊部</w:t>
                          </w:r>
                        </w:p>
                        <w:p w14:paraId="1BE99F86" w14:textId="77777777" w:rsidR="00447DA2" w:rsidRPr="000D5D1A" w:rsidRDefault="00447DA2" w:rsidP="00447DA2">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6C99A3E1" w14:textId="77777777" w:rsidR="00447DA2" w:rsidRPr="000D5D1A" w:rsidRDefault="00447DA2" w:rsidP="00447DA2">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5D30E486" w14:textId="77777777" w:rsidR="00447DA2" w:rsidRPr="000D5D1A" w:rsidRDefault="00447DA2" w:rsidP="00447DA2">
                          <w:pPr>
                            <w:pStyle w:val="BodyTextIndent"/>
                            <w:ind w:left="0"/>
                            <w:rPr>
                              <w:rFonts w:eastAsia="MingLiU"/>
                              <w:bCs/>
                              <w:sz w:val="16"/>
                              <w:szCs w:val="16"/>
                              <w:lang w:eastAsia="zh-CN"/>
                            </w:rPr>
                          </w:pPr>
                        </w:p>
                        <w:p w14:paraId="37BBD733" w14:textId="77777777" w:rsidR="00447DA2" w:rsidRPr="000D5D1A" w:rsidRDefault="00447DA2" w:rsidP="00447DA2">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3C3B964B" w14:textId="77777777" w:rsidR="00447DA2" w:rsidRPr="000D5D1A" w:rsidRDefault="00447DA2" w:rsidP="00447DA2">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5501A21F" w14:textId="77777777" w:rsidR="00447DA2" w:rsidRPr="000D5D1A" w:rsidRDefault="00447DA2" w:rsidP="00447DA2">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3AB56829" w14:textId="77777777" w:rsidR="00447DA2" w:rsidRPr="000D5D1A" w:rsidRDefault="00447DA2" w:rsidP="00447DA2">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5C69D21F" w14:textId="77777777" w:rsidR="00447DA2" w:rsidRPr="000D5D1A" w:rsidRDefault="00447DA2" w:rsidP="00447DA2">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62AED84F" w14:textId="77777777" w:rsidR="00447DA2" w:rsidRPr="000D5D1A" w:rsidRDefault="00447DA2" w:rsidP="00447DA2">
                          <w:pPr>
                            <w:pStyle w:val="BodyTextIndent"/>
                            <w:ind w:left="0"/>
                            <w:rPr>
                              <w:rFonts w:eastAsia="MingLiU"/>
                              <w:bCs/>
                              <w:sz w:val="16"/>
                              <w:szCs w:val="16"/>
                            </w:rPr>
                          </w:pPr>
                        </w:p>
                        <w:p w14:paraId="68AD41DD" w14:textId="77777777" w:rsidR="00447DA2" w:rsidRPr="001E1888" w:rsidRDefault="00447DA2" w:rsidP="00447DA2">
                          <w:pPr>
                            <w:pStyle w:val="BodyTextIndent"/>
                            <w:ind w:left="0"/>
                            <w:rPr>
                              <w:bCs/>
                              <w:sz w:val="16"/>
                              <w:szCs w:val="16"/>
                            </w:rPr>
                          </w:pPr>
                        </w:p>
                        <w:p w14:paraId="59C49C17" w14:textId="77777777" w:rsidR="00447DA2" w:rsidRPr="001E1888" w:rsidRDefault="00447DA2" w:rsidP="00447DA2">
                          <w:pPr>
                            <w:pStyle w:val="BodyTextIndent"/>
                            <w:ind w:left="0"/>
                            <w:rPr>
                              <w:bCs/>
                              <w:sz w:val="16"/>
                              <w:szCs w:val="16"/>
                            </w:rPr>
                          </w:pPr>
                        </w:p>
                        <w:p w14:paraId="66A51244" w14:textId="77777777" w:rsidR="00447DA2" w:rsidRPr="001E1888" w:rsidRDefault="00447DA2" w:rsidP="00447DA2">
                          <w:pPr>
                            <w:pStyle w:val="BodyTextIndent"/>
                            <w:ind w:left="0"/>
                            <w:rPr>
                              <w:bCs/>
                              <w:sz w:val="16"/>
                              <w:szCs w:val="16"/>
                            </w:rPr>
                          </w:pPr>
                        </w:p>
                        <w:p w14:paraId="65BABAD4" w14:textId="77777777" w:rsidR="00447DA2" w:rsidRPr="001E1888" w:rsidRDefault="00447DA2" w:rsidP="00447DA2">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C3D1EE"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yLUCz4QAAAAwBAAAPAAAAZHJzL2Rvd25yZXYu&#10;eG1sTI+xTsMwEIZ3JN7BOiS21iZq0pDGqVAFAxOiZenmxEeSNrYj221Dn55jKuP99+m/78r1ZAZ2&#10;Rh96ZyU8zQUwtI3TvW0lfO3eZjmwEJXVanAWJfxggHV1f1eqQruL/cTzNraMSmwolIQuxrHgPDQd&#10;GhXmbkRLu2/njYo0+pZrry5UbgaeCJFxo3pLFzo14qbD5rg9GQnve//xug/i6pI6bg7N0e2ufCHl&#10;48P0sgIWcYo3GP70SR0qcqrdyerABglZnqaESpgt0iwBRshznlBUU7QUS+BVyf8/Uf0CAAD//wMA&#10;UEsBAi0AFAAGAAgAAAAhALaDOJL+AAAA4QEAABMAAAAAAAAAAAAAAAAAAAAAAFtDb250ZW50X1R5&#10;cGVzXS54bWxQSwECLQAUAAYACAAAACEAOP0h/9YAAACUAQAACwAAAAAAAAAAAAAAAAAvAQAAX3Jl&#10;bHMvLnJlbHNQSwECLQAUAAYACAAAACEANf3kafABAADDAwAADgAAAAAAAAAAAAAAAAAuAgAAZHJz&#10;L2Uyb0RvYy54bWxQSwECLQAUAAYACAAAACEAsi1As+EAAAAMAQAADwAAAAAAAAAAAAAAAABKBAAA&#10;ZHJzL2Rvd25yZXYueG1sUEsFBgAAAAAEAAQA8wAAAFgFAAAAAA==&#10;" stroked="f">
              <v:textbox inset=",0,,0">
                <w:txbxContent>
                  <w:p w14:paraId="061074BA" w14:textId="77777777" w:rsidR="00447DA2" w:rsidRPr="000D5D1A" w:rsidRDefault="00447DA2" w:rsidP="00447DA2">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405AA570" w14:textId="77777777" w:rsidR="00447DA2" w:rsidRPr="000D5D1A" w:rsidRDefault="00447DA2" w:rsidP="00447DA2">
                    <w:pPr>
                      <w:pStyle w:val="BodyTextIndent"/>
                      <w:spacing w:line="240" w:lineRule="auto"/>
                      <w:ind w:left="0"/>
                      <w:rPr>
                        <w:rFonts w:eastAsia="MingLiU"/>
                        <w:bCs/>
                        <w:sz w:val="16"/>
                        <w:szCs w:val="16"/>
                        <w:lang w:eastAsia="zh-CN"/>
                      </w:rPr>
                    </w:pPr>
                  </w:p>
                  <w:p w14:paraId="7089976C" w14:textId="77777777" w:rsidR="00447DA2" w:rsidRPr="000D5D1A" w:rsidRDefault="00447DA2" w:rsidP="00447DA2">
                    <w:pPr>
                      <w:pStyle w:val="BodyTextIndent"/>
                      <w:ind w:left="0"/>
                      <w:rPr>
                        <w:rFonts w:eastAsia="MingLiU"/>
                        <w:i w:val="0"/>
                        <w:sz w:val="16"/>
                        <w:lang w:eastAsia="zh-CN"/>
                      </w:rPr>
                    </w:pPr>
                    <w:r w:rsidRPr="000D5D1A">
                      <w:rPr>
                        <w:rFonts w:eastAsia="MingLiU"/>
                        <w:i w:val="0"/>
                        <w:sz w:val="16"/>
                        <w:lang w:eastAsia="zh-CN"/>
                      </w:rPr>
                      <w:t>Marlen Sittner</w:t>
                    </w:r>
                  </w:p>
                  <w:p w14:paraId="6982ECFD" w14:textId="77777777" w:rsidR="00447DA2" w:rsidRPr="000D5D1A" w:rsidRDefault="00447DA2" w:rsidP="00447DA2">
                    <w:pPr>
                      <w:pStyle w:val="BodyTextIndent"/>
                      <w:ind w:left="0"/>
                      <w:rPr>
                        <w:rFonts w:eastAsia="MingLiU"/>
                        <w:i w:val="0"/>
                        <w:sz w:val="16"/>
                        <w:lang w:eastAsia="zh-CN"/>
                      </w:rPr>
                    </w:pPr>
                    <w:r w:rsidRPr="000D5D1A">
                      <w:rPr>
                        <w:rFonts w:eastAsia="MingLiU"/>
                        <w:i w:val="0"/>
                        <w:sz w:val="16"/>
                        <w:lang w:eastAsia="zh-CN"/>
                      </w:rPr>
                      <w:t>數位行銷主管</w:t>
                    </w:r>
                  </w:p>
                  <w:p w14:paraId="5ECA8F55" w14:textId="77777777" w:rsidR="00447DA2" w:rsidRPr="000D5D1A" w:rsidRDefault="00447DA2" w:rsidP="00447DA2">
                    <w:pPr>
                      <w:pStyle w:val="BodyTextIndent"/>
                      <w:ind w:left="0"/>
                      <w:rPr>
                        <w:rFonts w:eastAsia="MingLiU"/>
                        <w:i w:val="0"/>
                        <w:sz w:val="16"/>
                        <w:lang w:eastAsia="zh-CN"/>
                      </w:rPr>
                    </w:pPr>
                    <w:r w:rsidRPr="000D5D1A">
                      <w:rPr>
                        <w:rFonts w:eastAsia="MingLiU"/>
                        <w:i w:val="0"/>
                        <w:sz w:val="16"/>
                        <w:lang w:eastAsia="zh-CN"/>
                      </w:rPr>
                      <w:t>團隊企業傳訊部</w:t>
                    </w:r>
                  </w:p>
                  <w:p w14:paraId="1BE99F86" w14:textId="77777777" w:rsidR="00447DA2" w:rsidRPr="000D5D1A" w:rsidRDefault="00447DA2" w:rsidP="00447DA2">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6C99A3E1" w14:textId="77777777" w:rsidR="00447DA2" w:rsidRPr="000D5D1A" w:rsidRDefault="00447DA2" w:rsidP="00447DA2">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5D30E486" w14:textId="77777777" w:rsidR="00447DA2" w:rsidRPr="000D5D1A" w:rsidRDefault="00447DA2" w:rsidP="00447DA2">
                    <w:pPr>
                      <w:pStyle w:val="BodyTextIndent"/>
                      <w:ind w:left="0"/>
                      <w:rPr>
                        <w:rFonts w:eastAsia="MingLiU"/>
                        <w:bCs/>
                        <w:sz w:val="16"/>
                        <w:szCs w:val="16"/>
                        <w:lang w:eastAsia="zh-CN"/>
                      </w:rPr>
                    </w:pPr>
                  </w:p>
                  <w:p w14:paraId="37BBD733" w14:textId="77777777" w:rsidR="00447DA2" w:rsidRPr="000D5D1A" w:rsidRDefault="00447DA2" w:rsidP="00447DA2">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3C3B964B" w14:textId="77777777" w:rsidR="00447DA2" w:rsidRPr="000D5D1A" w:rsidRDefault="00447DA2" w:rsidP="00447DA2">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5501A21F" w14:textId="77777777" w:rsidR="00447DA2" w:rsidRPr="000D5D1A" w:rsidRDefault="00447DA2" w:rsidP="00447DA2">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3AB56829" w14:textId="77777777" w:rsidR="00447DA2" w:rsidRPr="000D5D1A" w:rsidRDefault="00447DA2" w:rsidP="00447DA2">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5C69D21F" w14:textId="77777777" w:rsidR="00447DA2" w:rsidRPr="000D5D1A" w:rsidRDefault="00447DA2" w:rsidP="00447DA2">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62AED84F" w14:textId="77777777" w:rsidR="00447DA2" w:rsidRPr="000D5D1A" w:rsidRDefault="00447DA2" w:rsidP="00447DA2">
                    <w:pPr>
                      <w:pStyle w:val="BodyTextIndent"/>
                      <w:ind w:left="0"/>
                      <w:rPr>
                        <w:rFonts w:eastAsia="MingLiU"/>
                        <w:bCs/>
                        <w:sz w:val="16"/>
                        <w:szCs w:val="16"/>
                      </w:rPr>
                    </w:pPr>
                  </w:p>
                  <w:p w14:paraId="68AD41DD" w14:textId="77777777" w:rsidR="00447DA2" w:rsidRPr="001E1888" w:rsidRDefault="00447DA2" w:rsidP="00447DA2">
                    <w:pPr>
                      <w:pStyle w:val="BodyTextIndent"/>
                      <w:ind w:left="0"/>
                      <w:rPr>
                        <w:bCs/>
                        <w:sz w:val="16"/>
                        <w:szCs w:val="16"/>
                      </w:rPr>
                    </w:pPr>
                  </w:p>
                  <w:p w14:paraId="59C49C17" w14:textId="77777777" w:rsidR="00447DA2" w:rsidRPr="001E1888" w:rsidRDefault="00447DA2" w:rsidP="00447DA2">
                    <w:pPr>
                      <w:pStyle w:val="BodyTextIndent"/>
                      <w:ind w:left="0"/>
                      <w:rPr>
                        <w:bCs/>
                        <w:sz w:val="16"/>
                        <w:szCs w:val="16"/>
                      </w:rPr>
                    </w:pPr>
                  </w:p>
                  <w:p w14:paraId="66A51244" w14:textId="77777777" w:rsidR="00447DA2" w:rsidRPr="001E1888" w:rsidRDefault="00447DA2" w:rsidP="00447DA2">
                    <w:pPr>
                      <w:pStyle w:val="BodyTextIndent"/>
                      <w:ind w:left="0"/>
                      <w:rPr>
                        <w:bCs/>
                        <w:sz w:val="16"/>
                        <w:szCs w:val="16"/>
                      </w:rPr>
                    </w:pPr>
                  </w:p>
                  <w:p w14:paraId="65BABAD4" w14:textId="77777777" w:rsidR="00447DA2" w:rsidRPr="001E1888" w:rsidRDefault="00447DA2" w:rsidP="00447DA2">
                    <w:pPr>
                      <w:pStyle w:val="BodyTextIndent"/>
                      <w:ind w:left="0"/>
                      <w:rPr>
                        <w:bCs/>
                        <w:sz w:val="16"/>
                        <w:szCs w:val="16"/>
                      </w:rPr>
                    </w:pPr>
                  </w:p>
                </w:txbxContent>
              </v:textbox>
            </v:shape>
          </w:pict>
        </mc:Fallback>
      </mc:AlternateContent>
    </w:r>
    <w:r w:rsidR="0035279A" w:rsidRPr="00417957">
      <w:rPr>
        <w:rFonts w:ascii="Arial" w:hAnsi="Arial" w:cs="Arial"/>
        <w:b/>
        <w:noProof/>
        <w:sz w:val="24"/>
        <w:szCs w:val="24"/>
        <w:lang w:val="en-MY" w:eastAsia="en-MY" w:bidi="ar-SA"/>
      </w:rPr>
      <mc:AlternateContent>
        <mc:Choice Requires="wps">
          <w:drawing>
            <wp:anchor distT="0" distB="0" distL="114300" distR="114300" simplePos="0" relativeHeight="251661312" behindDoc="0" locked="0" layoutInCell="1" allowOverlap="1" wp14:anchorId="58AF5EAF" wp14:editId="5AD03AC3">
              <wp:simplePos x="0" y="0"/>
              <wp:positionH relativeFrom="column">
                <wp:posOffset>4352925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99E8A6" w14:textId="77777777" w:rsidR="0035279A" w:rsidRPr="002316B5" w:rsidRDefault="0035279A" w:rsidP="0035279A">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747F0D28" w14:textId="77777777" w:rsidR="0035279A" w:rsidRPr="00073D11" w:rsidRDefault="0035279A" w:rsidP="0035279A">
                          <w:pPr>
                            <w:pStyle w:val="Header"/>
                            <w:spacing w:line="120" w:lineRule="exact"/>
                            <w:rPr>
                              <w:rFonts w:ascii="Arial" w:hAnsi="Arial" w:cs="Arial"/>
                              <w:sz w:val="16"/>
                              <w:szCs w:val="16"/>
                              <w:lang w:eastAsia="zh-CN"/>
                            </w:rPr>
                          </w:pPr>
                        </w:p>
                        <w:p w14:paraId="4928A41A" w14:textId="77777777" w:rsidR="0035279A" w:rsidRDefault="0035279A" w:rsidP="0035279A">
                          <w:pPr>
                            <w:pStyle w:val="BodyTextIndent"/>
                            <w:ind w:left="0"/>
                            <w:rPr>
                              <w:bCs/>
                              <w:sz w:val="16"/>
                              <w:szCs w:val="16"/>
                              <w:lang w:eastAsia="zh-CN"/>
                            </w:rPr>
                          </w:pPr>
                        </w:p>
                        <w:p w14:paraId="372C5AEE" w14:textId="77777777" w:rsidR="0035279A" w:rsidRDefault="0035279A" w:rsidP="0035279A">
                          <w:pPr>
                            <w:pStyle w:val="BodyTextIndent"/>
                            <w:ind w:left="0"/>
                            <w:rPr>
                              <w:i w:val="0"/>
                              <w:sz w:val="16"/>
                              <w:lang w:eastAsia="zh-CN"/>
                            </w:rPr>
                          </w:pPr>
                          <w:r>
                            <w:rPr>
                              <w:rFonts w:hint="eastAsia"/>
                              <w:i w:val="0"/>
                              <w:sz w:val="16"/>
                              <w:lang w:eastAsia="zh-CN"/>
                            </w:rPr>
                            <w:t>Marlen Sittner</w:t>
                          </w:r>
                        </w:p>
                        <w:p w14:paraId="3BA91C00" w14:textId="77777777" w:rsidR="0035279A" w:rsidRPr="002316B5" w:rsidRDefault="0035279A" w:rsidP="0035279A">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61A40709" w14:textId="77777777" w:rsidR="0035279A" w:rsidRPr="002316B5" w:rsidRDefault="0035279A" w:rsidP="0035279A">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6CAED8B5" w14:textId="77777777" w:rsidR="0035279A" w:rsidRPr="002316B5" w:rsidRDefault="0035279A" w:rsidP="0035279A">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0ABC7BF0" w14:textId="77777777" w:rsidR="0035279A" w:rsidRPr="002316B5" w:rsidRDefault="0035279A" w:rsidP="0035279A">
                          <w:pPr>
                            <w:pStyle w:val="Header"/>
                            <w:spacing w:line="360" w:lineRule="auto"/>
                            <w:rPr>
                              <w:rFonts w:ascii="Arial" w:eastAsia="SimSun" w:hAnsi="Arial" w:cs="Arial"/>
                              <w:sz w:val="16"/>
                              <w:szCs w:val="16"/>
                              <w:lang w:eastAsia="zh-CN"/>
                            </w:rPr>
                          </w:pPr>
                          <w:hyperlink r:id="rId5" w:history="1">
                            <w:r w:rsidRPr="002316B5">
                              <w:rPr>
                                <w:rStyle w:val="Hyperlink"/>
                                <w:rFonts w:ascii="Arial" w:eastAsia="SimSun" w:hAnsi="Arial" w:cs="Arial"/>
                                <w:sz w:val="16"/>
                                <w:lang w:eastAsia="zh-CN"/>
                              </w:rPr>
                              <w:t>marlen.sittner@kraiburg-tpe.com</w:t>
                            </w:r>
                          </w:hyperlink>
                        </w:p>
                        <w:p w14:paraId="7BEB541D" w14:textId="77777777" w:rsidR="0035279A" w:rsidRPr="002316B5" w:rsidRDefault="0035279A" w:rsidP="0035279A">
                          <w:pPr>
                            <w:pStyle w:val="BodyTextIndent"/>
                            <w:ind w:left="0"/>
                            <w:rPr>
                              <w:bCs/>
                              <w:sz w:val="16"/>
                              <w:szCs w:val="16"/>
                              <w:lang w:eastAsia="zh-CN"/>
                            </w:rPr>
                          </w:pPr>
                        </w:p>
                        <w:p w14:paraId="0E06EA01" w14:textId="77777777" w:rsidR="0035279A" w:rsidRPr="002316B5" w:rsidRDefault="0035279A" w:rsidP="0035279A">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3A4BD971" w14:textId="77777777" w:rsidR="0035279A" w:rsidRPr="00607EE4" w:rsidRDefault="0035279A" w:rsidP="0035279A">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0AE19CEB" w14:textId="77777777" w:rsidR="0035279A" w:rsidRPr="002316B5" w:rsidRDefault="0035279A" w:rsidP="0035279A">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0C4DA72F" w14:textId="77777777" w:rsidR="0035279A" w:rsidRPr="002316B5" w:rsidRDefault="0035279A" w:rsidP="0035279A">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1A137850" w14:textId="77777777" w:rsidR="0035279A" w:rsidRPr="002316B5" w:rsidRDefault="0035279A" w:rsidP="0035279A">
                          <w:pPr>
                            <w:pStyle w:val="Header"/>
                            <w:spacing w:line="360" w:lineRule="auto"/>
                            <w:rPr>
                              <w:rFonts w:ascii="Arial" w:eastAsia="SimSun" w:hAnsi="Arial" w:cs="Arial"/>
                              <w:bCs/>
                              <w:iCs/>
                              <w:sz w:val="16"/>
                              <w:szCs w:val="16"/>
                              <w:lang w:eastAsia="zh-CN"/>
                            </w:rPr>
                          </w:pPr>
                          <w:hyperlink r:id="rId6" w:history="1">
                            <w:r w:rsidRPr="002316B5">
                              <w:rPr>
                                <w:rStyle w:val="Hyperlink"/>
                                <w:rFonts w:ascii="Arial" w:eastAsia="SimSun" w:hAnsi="Arial" w:cs="Arial"/>
                                <w:sz w:val="16"/>
                                <w:lang w:eastAsia="zh-CN"/>
                              </w:rPr>
                              <w:t>bridget.ngang@kraiburg-tpe.com</w:t>
                            </w:r>
                          </w:hyperlink>
                        </w:p>
                        <w:p w14:paraId="77FB5E6A" w14:textId="77777777" w:rsidR="0035279A" w:rsidRPr="001E1888" w:rsidRDefault="0035279A" w:rsidP="0035279A">
                          <w:pPr>
                            <w:pStyle w:val="BodyTextIndent"/>
                            <w:ind w:left="0"/>
                            <w:rPr>
                              <w:bCs/>
                              <w:sz w:val="16"/>
                              <w:szCs w:val="16"/>
                            </w:rPr>
                          </w:pPr>
                        </w:p>
                        <w:p w14:paraId="0162020C" w14:textId="77777777" w:rsidR="0035279A" w:rsidRPr="001E1888" w:rsidRDefault="0035279A" w:rsidP="0035279A">
                          <w:pPr>
                            <w:pStyle w:val="BodyTextIndent"/>
                            <w:ind w:left="0"/>
                            <w:rPr>
                              <w:bCs/>
                              <w:sz w:val="16"/>
                              <w:szCs w:val="16"/>
                            </w:rPr>
                          </w:pPr>
                        </w:p>
                        <w:p w14:paraId="27F52B73" w14:textId="77777777" w:rsidR="0035279A" w:rsidRPr="001E1888" w:rsidRDefault="0035279A" w:rsidP="0035279A">
                          <w:pPr>
                            <w:pStyle w:val="BodyTextIndent"/>
                            <w:ind w:left="0"/>
                            <w:rPr>
                              <w:bCs/>
                              <w:sz w:val="16"/>
                              <w:szCs w:val="16"/>
                            </w:rPr>
                          </w:pPr>
                        </w:p>
                        <w:p w14:paraId="0390B140" w14:textId="77777777" w:rsidR="0035279A" w:rsidRPr="001E1888" w:rsidRDefault="0035279A" w:rsidP="0035279A">
                          <w:pPr>
                            <w:pStyle w:val="BodyTextIndent"/>
                            <w:ind w:left="0"/>
                            <w:rPr>
                              <w:bCs/>
                              <w:sz w:val="16"/>
                              <w:szCs w:val="16"/>
                            </w:rPr>
                          </w:pPr>
                        </w:p>
                        <w:p w14:paraId="60EC9464" w14:textId="77777777" w:rsidR="0035279A" w:rsidRPr="001E1888" w:rsidRDefault="0035279A" w:rsidP="0035279A">
                          <w:pPr>
                            <w:pStyle w:val="BodyTextIndent"/>
                            <w:ind w:left="0"/>
                            <w:rPr>
                              <w:bCs/>
                              <w:sz w:val="16"/>
                              <w:szCs w:val="16"/>
                            </w:rPr>
                          </w:pPr>
                        </w:p>
                        <w:p w14:paraId="6F05A1FF" w14:textId="77777777" w:rsidR="0035279A" w:rsidRPr="001E1888" w:rsidRDefault="0035279A" w:rsidP="0035279A">
                          <w:pPr>
                            <w:pStyle w:val="BodyTextIndent"/>
                            <w:ind w:left="0"/>
                            <w:rPr>
                              <w:bCs/>
                              <w:sz w:val="16"/>
                              <w:szCs w:val="16"/>
                            </w:rPr>
                          </w:pPr>
                        </w:p>
                        <w:p w14:paraId="462497BE" w14:textId="77777777" w:rsidR="0035279A" w:rsidRPr="001E1888" w:rsidRDefault="0035279A" w:rsidP="0035279A">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F5EAF" id="_x0000_s1027" type="#_x0000_t202" style="position:absolute;margin-left:342.75pt;margin-top:-228.1pt;width:148.5pt;height:19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HO18gEAAMo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6arSYRIu4TqTMQRxsWiH4EuLeBPznpaqoL7H0eB&#10;ijPz0ZJ4N4vVKm5hMuiCL73lxSusJIiCB87G6z6MG3t0qJuWKoxjsnBHQtc6SfDczdQ2LUxSZlru&#10;uJEv7ZT1/AvufgEAAP//AwBQSwMEFAAGAAgAAAAhAD5bjnnhAAAADAEAAA8AAABkcnMvZG93bnJl&#10;di54bWxMj7FOwzAQhnck3sE6JLbWwWrSkMapUAUDE6Jl6ebEJkkbnyPbbUOfnmMq4/336b/vyvVk&#10;B3Y2PvQOJTzNE2AGG6d7bCV87d5mObAQFWo1ODQSfkyAdXV/V6pCuwt+mvM2toxKMBRKQhfjWHAe&#10;ms5YFeZuNEi7b+etijT6lmuvLlRuBy6SJONW9UgXOjWaTWea4/ZkJbzv/cfrPiRXJ+q4OTRHt7vy&#10;hZSPD9PLClg0U7zB8KdP6lCRU+1OqAMbJGR5mhIqYbZIMwGMkOdcUFRTtBRL4FXJ/z9R/QIAAP//&#10;AwBQSwECLQAUAAYACAAAACEAtoM4kv4AAADhAQAAEwAAAAAAAAAAAAAAAAAAAAAAW0NvbnRlbnRf&#10;VHlwZXNdLnhtbFBLAQItABQABgAIAAAAIQA4/SH/1gAAAJQBAAALAAAAAAAAAAAAAAAAAC8BAABf&#10;cmVscy8ucmVsc1BLAQItABQABgAIAAAAIQAqeHO18gEAAMoDAAAOAAAAAAAAAAAAAAAAAC4CAABk&#10;cnMvZTJvRG9jLnhtbFBLAQItABQABgAIAAAAIQA+W4554QAAAAwBAAAPAAAAAAAAAAAAAAAAAEwE&#10;AABkcnMvZG93bnJldi54bWxQSwUGAAAAAAQABADzAAAAWgUAAAAA&#10;" stroked="f">
              <v:textbox inset=",0,,0">
                <w:txbxContent>
                  <w:p w14:paraId="5D99E8A6" w14:textId="77777777" w:rsidR="0035279A" w:rsidRPr="002316B5" w:rsidRDefault="0035279A" w:rsidP="0035279A">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747F0D28" w14:textId="77777777" w:rsidR="0035279A" w:rsidRPr="00073D11" w:rsidRDefault="0035279A" w:rsidP="0035279A">
                    <w:pPr>
                      <w:pStyle w:val="Header"/>
                      <w:spacing w:line="120" w:lineRule="exact"/>
                      <w:rPr>
                        <w:rFonts w:ascii="Arial" w:hAnsi="Arial" w:cs="Arial"/>
                        <w:sz w:val="16"/>
                        <w:szCs w:val="16"/>
                        <w:lang w:eastAsia="zh-CN"/>
                      </w:rPr>
                    </w:pPr>
                  </w:p>
                  <w:p w14:paraId="4928A41A" w14:textId="77777777" w:rsidR="0035279A" w:rsidRDefault="0035279A" w:rsidP="0035279A">
                    <w:pPr>
                      <w:pStyle w:val="BodyTextIndent"/>
                      <w:ind w:left="0"/>
                      <w:rPr>
                        <w:bCs/>
                        <w:sz w:val="16"/>
                        <w:szCs w:val="16"/>
                        <w:lang w:eastAsia="zh-CN"/>
                      </w:rPr>
                    </w:pPr>
                  </w:p>
                  <w:p w14:paraId="372C5AEE" w14:textId="77777777" w:rsidR="0035279A" w:rsidRDefault="0035279A" w:rsidP="0035279A">
                    <w:pPr>
                      <w:pStyle w:val="BodyTextIndent"/>
                      <w:ind w:left="0"/>
                      <w:rPr>
                        <w:i w:val="0"/>
                        <w:sz w:val="16"/>
                        <w:lang w:eastAsia="zh-CN"/>
                      </w:rPr>
                    </w:pPr>
                    <w:r>
                      <w:rPr>
                        <w:rFonts w:hint="eastAsia"/>
                        <w:i w:val="0"/>
                        <w:sz w:val="16"/>
                        <w:lang w:eastAsia="zh-CN"/>
                      </w:rPr>
                      <w:t>Marlen Sittner</w:t>
                    </w:r>
                  </w:p>
                  <w:p w14:paraId="3BA91C00" w14:textId="77777777" w:rsidR="0035279A" w:rsidRPr="002316B5" w:rsidRDefault="0035279A" w:rsidP="0035279A">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61A40709" w14:textId="77777777" w:rsidR="0035279A" w:rsidRPr="002316B5" w:rsidRDefault="0035279A" w:rsidP="0035279A">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6CAED8B5" w14:textId="77777777" w:rsidR="0035279A" w:rsidRPr="002316B5" w:rsidRDefault="0035279A" w:rsidP="0035279A">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0ABC7BF0" w14:textId="77777777" w:rsidR="0035279A" w:rsidRPr="002316B5" w:rsidRDefault="0035279A" w:rsidP="0035279A">
                    <w:pPr>
                      <w:pStyle w:val="Header"/>
                      <w:spacing w:line="360" w:lineRule="auto"/>
                      <w:rPr>
                        <w:rFonts w:ascii="Arial" w:eastAsia="SimSun" w:hAnsi="Arial" w:cs="Arial"/>
                        <w:sz w:val="16"/>
                        <w:szCs w:val="16"/>
                        <w:lang w:eastAsia="zh-CN"/>
                      </w:rPr>
                    </w:pPr>
                    <w:hyperlink r:id="rId7" w:history="1">
                      <w:r w:rsidRPr="002316B5">
                        <w:rPr>
                          <w:rStyle w:val="Hyperlink"/>
                          <w:rFonts w:ascii="Arial" w:eastAsia="SimSun" w:hAnsi="Arial" w:cs="Arial"/>
                          <w:sz w:val="16"/>
                          <w:lang w:eastAsia="zh-CN"/>
                        </w:rPr>
                        <w:t>marlen.sittner@kraiburg-tpe.com</w:t>
                      </w:r>
                    </w:hyperlink>
                  </w:p>
                  <w:p w14:paraId="7BEB541D" w14:textId="77777777" w:rsidR="0035279A" w:rsidRPr="002316B5" w:rsidRDefault="0035279A" w:rsidP="0035279A">
                    <w:pPr>
                      <w:pStyle w:val="BodyTextIndent"/>
                      <w:ind w:left="0"/>
                      <w:rPr>
                        <w:bCs/>
                        <w:sz w:val="16"/>
                        <w:szCs w:val="16"/>
                        <w:lang w:eastAsia="zh-CN"/>
                      </w:rPr>
                    </w:pPr>
                  </w:p>
                  <w:p w14:paraId="0E06EA01" w14:textId="77777777" w:rsidR="0035279A" w:rsidRPr="002316B5" w:rsidRDefault="0035279A" w:rsidP="0035279A">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3A4BD971" w14:textId="77777777" w:rsidR="0035279A" w:rsidRPr="00607EE4" w:rsidRDefault="0035279A" w:rsidP="0035279A">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0AE19CEB" w14:textId="77777777" w:rsidR="0035279A" w:rsidRPr="002316B5" w:rsidRDefault="0035279A" w:rsidP="0035279A">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0C4DA72F" w14:textId="77777777" w:rsidR="0035279A" w:rsidRPr="002316B5" w:rsidRDefault="0035279A" w:rsidP="0035279A">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1A137850" w14:textId="77777777" w:rsidR="0035279A" w:rsidRPr="002316B5" w:rsidRDefault="0035279A" w:rsidP="0035279A">
                    <w:pPr>
                      <w:pStyle w:val="Header"/>
                      <w:spacing w:line="360" w:lineRule="auto"/>
                      <w:rPr>
                        <w:rFonts w:ascii="Arial" w:eastAsia="SimSun" w:hAnsi="Arial" w:cs="Arial"/>
                        <w:bCs/>
                        <w:iCs/>
                        <w:sz w:val="16"/>
                        <w:szCs w:val="16"/>
                        <w:lang w:eastAsia="zh-CN"/>
                      </w:rPr>
                    </w:pPr>
                    <w:hyperlink r:id="rId8" w:history="1">
                      <w:r w:rsidRPr="002316B5">
                        <w:rPr>
                          <w:rStyle w:val="Hyperlink"/>
                          <w:rFonts w:ascii="Arial" w:eastAsia="SimSun" w:hAnsi="Arial" w:cs="Arial"/>
                          <w:sz w:val="16"/>
                          <w:lang w:eastAsia="zh-CN"/>
                        </w:rPr>
                        <w:t>bridget.ngang@kraiburg-tpe.com</w:t>
                      </w:r>
                    </w:hyperlink>
                  </w:p>
                  <w:p w14:paraId="77FB5E6A" w14:textId="77777777" w:rsidR="0035279A" w:rsidRPr="001E1888" w:rsidRDefault="0035279A" w:rsidP="0035279A">
                    <w:pPr>
                      <w:pStyle w:val="BodyTextIndent"/>
                      <w:ind w:left="0"/>
                      <w:rPr>
                        <w:bCs/>
                        <w:sz w:val="16"/>
                        <w:szCs w:val="16"/>
                      </w:rPr>
                    </w:pPr>
                  </w:p>
                  <w:p w14:paraId="0162020C" w14:textId="77777777" w:rsidR="0035279A" w:rsidRPr="001E1888" w:rsidRDefault="0035279A" w:rsidP="0035279A">
                    <w:pPr>
                      <w:pStyle w:val="BodyTextIndent"/>
                      <w:ind w:left="0"/>
                      <w:rPr>
                        <w:bCs/>
                        <w:sz w:val="16"/>
                        <w:szCs w:val="16"/>
                      </w:rPr>
                    </w:pPr>
                  </w:p>
                  <w:p w14:paraId="27F52B73" w14:textId="77777777" w:rsidR="0035279A" w:rsidRPr="001E1888" w:rsidRDefault="0035279A" w:rsidP="0035279A">
                    <w:pPr>
                      <w:pStyle w:val="BodyTextIndent"/>
                      <w:ind w:left="0"/>
                      <w:rPr>
                        <w:bCs/>
                        <w:sz w:val="16"/>
                        <w:szCs w:val="16"/>
                      </w:rPr>
                    </w:pPr>
                  </w:p>
                  <w:p w14:paraId="0390B140" w14:textId="77777777" w:rsidR="0035279A" w:rsidRPr="001E1888" w:rsidRDefault="0035279A" w:rsidP="0035279A">
                    <w:pPr>
                      <w:pStyle w:val="BodyTextIndent"/>
                      <w:ind w:left="0"/>
                      <w:rPr>
                        <w:bCs/>
                        <w:sz w:val="16"/>
                        <w:szCs w:val="16"/>
                      </w:rPr>
                    </w:pPr>
                  </w:p>
                  <w:p w14:paraId="60EC9464" w14:textId="77777777" w:rsidR="0035279A" w:rsidRPr="001E1888" w:rsidRDefault="0035279A" w:rsidP="0035279A">
                    <w:pPr>
                      <w:pStyle w:val="BodyTextIndent"/>
                      <w:ind w:left="0"/>
                      <w:rPr>
                        <w:bCs/>
                        <w:sz w:val="16"/>
                        <w:szCs w:val="16"/>
                      </w:rPr>
                    </w:pPr>
                  </w:p>
                  <w:p w14:paraId="6F05A1FF" w14:textId="77777777" w:rsidR="0035279A" w:rsidRPr="001E1888" w:rsidRDefault="0035279A" w:rsidP="0035279A">
                    <w:pPr>
                      <w:pStyle w:val="BodyTextIndent"/>
                      <w:ind w:left="0"/>
                      <w:rPr>
                        <w:bCs/>
                        <w:sz w:val="16"/>
                        <w:szCs w:val="16"/>
                      </w:rPr>
                    </w:pPr>
                  </w:p>
                  <w:p w14:paraId="462497BE" w14:textId="77777777" w:rsidR="0035279A" w:rsidRPr="001E1888" w:rsidRDefault="0035279A" w:rsidP="0035279A">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D13FD" w14:textId="77777777" w:rsidR="00085F74" w:rsidRDefault="00085F74" w:rsidP="00784C57">
      <w:pPr>
        <w:spacing w:after="0" w:line="240" w:lineRule="auto"/>
      </w:pPr>
      <w:r>
        <w:separator/>
      </w:r>
    </w:p>
  </w:footnote>
  <w:footnote w:type="continuationSeparator" w:id="0">
    <w:p w14:paraId="34EDDC02" w14:textId="77777777" w:rsidR="00085F74" w:rsidRDefault="00085F74"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74F48" w14:paraId="12FEEFFC" w14:textId="77777777" w:rsidTr="00502615">
      <w:tc>
        <w:tcPr>
          <w:tcW w:w="6912" w:type="dxa"/>
        </w:tcPr>
        <w:p w14:paraId="6A6CE48C" w14:textId="77777777" w:rsidR="00447DA2" w:rsidRPr="00447DA2" w:rsidRDefault="00447DA2" w:rsidP="00447DA2">
          <w:pPr>
            <w:spacing w:after="0" w:line="360" w:lineRule="auto"/>
            <w:ind w:left="-105"/>
            <w:jc w:val="both"/>
            <w:rPr>
              <w:rFonts w:ascii="Arial" w:eastAsia="MingLiU" w:hAnsi="Arial" w:cs="Arial"/>
              <w:b/>
              <w:bCs/>
              <w:color w:val="365F91"/>
              <w:sz w:val="40"/>
              <w:szCs w:val="40"/>
              <w:lang w:val="de-DE" w:eastAsia="zh-CN"/>
            </w:rPr>
          </w:pPr>
          <w:r w:rsidRPr="00447DA2">
            <w:rPr>
              <w:rFonts w:ascii="Arial" w:eastAsia="MingLiU" w:hAnsi="Arial" w:cs="Arial"/>
              <w:b/>
              <w:bCs/>
              <w:color w:val="365F91"/>
              <w:sz w:val="40"/>
              <w:szCs w:val="40"/>
              <w:lang w:eastAsia="zh-CN"/>
            </w:rPr>
            <w:t>新聞通訊</w:t>
          </w:r>
        </w:p>
        <w:p w14:paraId="6BD1A3E1" w14:textId="77777777" w:rsidR="004B0B41" w:rsidRPr="006C7448" w:rsidRDefault="004B0B41" w:rsidP="00447DA2">
          <w:pPr>
            <w:spacing w:after="0" w:line="360" w:lineRule="auto"/>
            <w:ind w:left="-105"/>
            <w:jc w:val="both"/>
            <w:rPr>
              <w:rFonts w:ascii="Arial" w:hAnsi="Arial" w:cs="Arial"/>
              <w:b/>
              <w:bCs/>
              <w:sz w:val="16"/>
              <w:szCs w:val="16"/>
              <w:lang w:val="de-DE" w:eastAsia="zh-CN"/>
            </w:rPr>
          </w:pPr>
          <w:r w:rsidRPr="004B0B41">
            <w:rPr>
              <w:rFonts w:ascii="Arial" w:eastAsia="MingLiU" w:hAnsi="Arial" w:cs="Arial"/>
              <w:b/>
              <w:bCs/>
              <w:sz w:val="16"/>
              <w:szCs w:val="16"/>
              <w:lang w:eastAsia="zh-CN"/>
            </w:rPr>
            <w:t>如何選</w:t>
          </w:r>
          <w:proofErr w:type="gramStart"/>
          <w:r w:rsidRPr="004B0B41">
            <w:rPr>
              <w:rFonts w:ascii="Arial" w:eastAsia="MingLiU" w:hAnsi="Arial" w:cs="Arial"/>
              <w:b/>
              <w:bCs/>
              <w:sz w:val="16"/>
              <w:szCs w:val="16"/>
              <w:lang w:eastAsia="zh-CN"/>
            </w:rPr>
            <w:t>擇</w:t>
          </w:r>
          <w:proofErr w:type="gramEnd"/>
          <w:r w:rsidRPr="004B0B41">
            <w:rPr>
              <w:rFonts w:ascii="Arial" w:eastAsia="MingLiU" w:hAnsi="Arial" w:cs="Arial"/>
              <w:b/>
              <w:bCs/>
              <w:sz w:val="16"/>
              <w:szCs w:val="16"/>
              <w:lang w:eastAsia="zh-CN"/>
            </w:rPr>
            <w:t>適合精華液瓶蓋的材質</w:t>
          </w:r>
          <w:r w:rsidRPr="004B0B41">
            <w:rPr>
              <w:rFonts w:ascii="Arial" w:eastAsia="MingLiU" w:hAnsi="Arial" w:cs="Arial"/>
              <w:b/>
              <w:bCs/>
              <w:sz w:val="16"/>
              <w:szCs w:val="16"/>
              <w:lang w:val="de-DE" w:eastAsia="zh-CN"/>
            </w:rPr>
            <w:t>？</w:t>
          </w:r>
          <w:r w:rsidRPr="004B0B41">
            <w:rPr>
              <w:rFonts w:ascii="Arial" w:eastAsia="MingLiU" w:hAnsi="Arial" w:cs="Arial"/>
              <w:b/>
              <w:bCs/>
              <w:sz w:val="16"/>
              <w:szCs w:val="16"/>
              <w:lang w:eastAsia="zh-CN"/>
            </w:rPr>
            <w:t>凱柏膠寶的</w:t>
          </w:r>
          <w:proofErr w:type="gramStart"/>
          <w:r w:rsidRPr="004B0B41">
            <w:rPr>
              <w:rFonts w:ascii="Arial" w:eastAsia="MingLiU" w:hAnsi="Arial" w:cs="Arial"/>
              <w:b/>
              <w:bCs/>
              <w:sz w:val="16"/>
              <w:szCs w:val="16"/>
              <w:lang w:eastAsia="zh-CN"/>
            </w:rPr>
            <w:t>熱</w:t>
          </w:r>
          <w:proofErr w:type="gramEnd"/>
          <w:r w:rsidRPr="004B0B41">
            <w:rPr>
              <w:rFonts w:ascii="Arial" w:eastAsia="MingLiU" w:hAnsi="Arial" w:cs="Arial"/>
              <w:b/>
              <w:bCs/>
              <w:sz w:val="16"/>
              <w:szCs w:val="16"/>
              <w:lang w:eastAsia="zh-CN"/>
            </w:rPr>
            <w:t>塑寶</w:t>
          </w:r>
          <w:r w:rsidRPr="004B0B41">
            <w:rPr>
              <w:rFonts w:ascii="Arial" w:eastAsia="MingLiU" w:hAnsi="Arial" w:cs="Arial"/>
              <w:b/>
              <w:bCs/>
              <w:sz w:val="16"/>
              <w:szCs w:val="16"/>
              <w:lang w:val="de-DE" w:eastAsia="zh-CN"/>
            </w:rPr>
            <w:t>K</w:t>
          </w:r>
          <w:r w:rsidRPr="004B0B41">
            <w:rPr>
              <w:rFonts w:ascii="Arial" w:eastAsia="MingLiU" w:hAnsi="Arial" w:cs="Arial"/>
              <w:b/>
              <w:bCs/>
              <w:sz w:val="16"/>
              <w:szCs w:val="16"/>
              <w:lang w:val="de-DE" w:eastAsia="zh-CN"/>
            </w:rPr>
            <w:t>（</w:t>
          </w:r>
          <w:r w:rsidRPr="004B0B41">
            <w:rPr>
              <w:rFonts w:ascii="Arial" w:eastAsia="MingLiU" w:hAnsi="Arial" w:cs="Arial"/>
              <w:b/>
              <w:bCs/>
              <w:sz w:val="16"/>
              <w:szCs w:val="16"/>
              <w:lang w:val="de-DE" w:eastAsia="zh-CN"/>
            </w:rPr>
            <w:t>THERMOLAST® K</w:t>
          </w:r>
          <w:r w:rsidRPr="004B0B41">
            <w:rPr>
              <w:rFonts w:ascii="Arial" w:eastAsia="MingLiU" w:hAnsi="Arial" w:cs="Arial"/>
              <w:b/>
              <w:bCs/>
              <w:sz w:val="16"/>
              <w:szCs w:val="16"/>
              <w:lang w:val="de-DE" w:eastAsia="zh-CN"/>
            </w:rPr>
            <w:t>）</w:t>
          </w:r>
          <w:r w:rsidRPr="004B0B41">
            <w:rPr>
              <w:rFonts w:ascii="Arial" w:eastAsia="MingLiU" w:hAnsi="Arial" w:cs="Arial"/>
              <w:b/>
              <w:bCs/>
              <w:sz w:val="16"/>
              <w:szCs w:val="16"/>
              <w:lang w:eastAsia="zh-CN"/>
            </w:rPr>
            <w:t>系列打造兼具密封性能與高端觸感的包裝解決方案</w:t>
          </w:r>
        </w:p>
        <w:p w14:paraId="0F37C49D" w14:textId="65DD09E6" w:rsidR="00447DA2" w:rsidRPr="00727EC8" w:rsidRDefault="00447DA2" w:rsidP="00447DA2">
          <w:pPr>
            <w:spacing w:after="0" w:line="360" w:lineRule="auto"/>
            <w:ind w:left="-105"/>
            <w:jc w:val="both"/>
            <w:rPr>
              <w:rFonts w:ascii="Arial" w:eastAsia="MingLiU" w:hAnsi="Arial" w:cs="Arial"/>
              <w:b/>
              <w:sz w:val="16"/>
              <w:szCs w:val="16"/>
              <w:lang w:val="de-DE" w:eastAsia="zh-CN"/>
            </w:rPr>
          </w:pPr>
          <w:r w:rsidRPr="00447DA2">
            <w:rPr>
              <w:rFonts w:ascii="Arial" w:eastAsia="MingLiU" w:hAnsi="Arial" w:cs="Arial"/>
              <w:b/>
              <w:sz w:val="16"/>
              <w:szCs w:val="16"/>
              <w:lang w:eastAsia="zh-CN"/>
            </w:rPr>
            <w:t>吉隆坡</w:t>
          </w:r>
          <w:r w:rsidRPr="00727EC8">
            <w:rPr>
              <w:rFonts w:ascii="Arial" w:hAnsi="Arial" w:cs="Arial" w:hint="eastAsia"/>
              <w:b/>
              <w:sz w:val="16"/>
              <w:szCs w:val="16"/>
              <w:lang w:val="de-DE" w:eastAsia="zh-CN"/>
            </w:rPr>
            <w:t xml:space="preserve"> </w:t>
          </w:r>
          <w:r w:rsidRPr="00727EC8">
            <w:rPr>
              <w:rFonts w:ascii="Arial" w:hAnsi="Arial" w:cs="Arial" w:hint="eastAsia"/>
              <w:b/>
              <w:sz w:val="16"/>
              <w:szCs w:val="16"/>
              <w:lang w:val="de-DE" w:eastAsia="zh-CN"/>
            </w:rPr>
            <w:t>，</w:t>
          </w:r>
          <w:r w:rsidRPr="00727EC8">
            <w:rPr>
              <w:rFonts w:ascii="Arial" w:eastAsia="MingLiU" w:hAnsi="Arial" w:cs="Arial"/>
              <w:b/>
              <w:sz w:val="16"/>
              <w:szCs w:val="16"/>
              <w:lang w:val="de-DE" w:eastAsia="zh-CN"/>
            </w:rPr>
            <w:t>2026</w:t>
          </w:r>
          <w:r w:rsidRPr="00447DA2">
            <w:rPr>
              <w:rFonts w:ascii="Arial" w:eastAsia="MingLiU" w:hAnsi="Arial" w:cs="Arial"/>
              <w:b/>
              <w:sz w:val="16"/>
              <w:szCs w:val="16"/>
              <w:lang w:eastAsia="zh-CN"/>
            </w:rPr>
            <w:t>年</w:t>
          </w:r>
          <w:r w:rsidRPr="00727EC8">
            <w:rPr>
              <w:rFonts w:ascii="Arial" w:eastAsia="MingLiU" w:hAnsi="Arial" w:cs="Arial"/>
              <w:b/>
              <w:sz w:val="16"/>
              <w:szCs w:val="16"/>
              <w:lang w:val="de-DE" w:eastAsia="zh-CN"/>
            </w:rPr>
            <w:t>8</w:t>
          </w:r>
          <w:r w:rsidRPr="00447DA2">
            <w:rPr>
              <w:rFonts w:ascii="Arial" w:eastAsia="MingLiU" w:hAnsi="Arial" w:cs="Arial"/>
              <w:b/>
              <w:sz w:val="16"/>
              <w:szCs w:val="16"/>
              <w:lang w:eastAsia="zh-CN"/>
            </w:rPr>
            <w:t>月</w:t>
          </w:r>
        </w:p>
        <w:p w14:paraId="1A56E795" w14:textId="024838AA" w:rsidR="00502615" w:rsidRPr="00727EC8" w:rsidRDefault="0035279A" w:rsidP="000B103A">
          <w:pPr>
            <w:spacing w:after="0" w:line="360" w:lineRule="auto"/>
            <w:ind w:left="-105"/>
            <w:jc w:val="both"/>
            <w:rPr>
              <w:rFonts w:ascii="Arial" w:eastAsia="MingLiU" w:hAnsi="Arial" w:cs="Arial"/>
              <w:b/>
              <w:bCs/>
              <w:sz w:val="16"/>
              <w:szCs w:val="16"/>
              <w:lang w:val="de-DE" w:eastAsia="zh-CN"/>
            </w:rPr>
          </w:pPr>
          <w:r w:rsidRPr="00447DA2">
            <w:rPr>
              <w:rFonts w:ascii="Arial" w:eastAsia="MingLiU" w:hAnsi="Arial" w:cs="Arial"/>
              <w:b/>
              <w:sz w:val="16"/>
              <w:szCs w:val="16"/>
              <w:lang w:eastAsia="zh-CN"/>
            </w:rPr>
            <w:t>第</w:t>
          </w:r>
          <w:r w:rsidR="001A6108" w:rsidRPr="00727EC8">
            <w:rPr>
              <w:rFonts w:ascii="Arial" w:eastAsia="MingLiU" w:hAnsi="Arial" w:cs="Arial"/>
              <w:b/>
              <w:sz w:val="16"/>
              <w:szCs w:val="16"/>
              <w:lang w:val="de-DE" w:eastAsia="zh-CN"/>
            </w:rPr>
            <w:t xml:space="preserve"> </w:t>
          </w:r>
          <w:r w:rsidR="001A6108" w:rsidRPr="00447DA2">
            <w:rPr>
              <w:rFonts w:ascii="Arial" w:eastAsia="MingLiU" w:hAnsi="Arial" w:cs="Arial"/>
              <w:b/>
              <w:bCs/>
              <w:sz w:val="16"/>
              <w:szCs w:val="16"/>
            </w:rPr>
            <w:fldChar w:fldCharType="begin"/>
          </w:r>
          <w:r w:rsidR="001A6108" w:rsidRPr="00727EC8">
            <w:rPr>
              <w:rFonts w:ascii="Arial" w:eastAsia="MingLiU" w:hAnsi="Arial" w:cs="Arial"/>
              <w:b/>
              <w:bCs/>
              <w:sz w:val="16"/>
              <w:szCs w:val="16"/>
              <w:lang w:val="de-DE" w:eastAsia="zh-CN"/>
            </w:rPr>
            <w:instrText>PAGE  \* Arabic  \* MERGEFORMAT</w:instrText>
          </w:r>
          <w:r w:rsidR="001A6108" w:rsidRPr="00447DA2">
            <w:rPr>
              <w:rFonts w:ascii="Arial" w:eastAsia="MingLiU" w:hAnsi="Arial" w:cs="Arial"/>
              <w:b/>
              <w:bCs/>
              <w:sz w:val="16"/>
              <w:szCs w:val="16"/>
            </w:rPr>
            <w:fldChar w:fldCharType="separate"/>
          </w:r>
          <w:r w:rsidR="008E3FB4" w:rsidRPr="00727EC8">
            <w:rPr>
              <w:rFonts w:ascii="Arial" w:eastAsia="MingLiU" w:hAnsi="Arial" w:cs="Arial"/>
              <w:b/>
              <w:bCs/>
              <w:noProof/>
              <w:sz w:val="16"/>
              <w:szCs w:val="16"/>
              <w:lang w:val="de-DE" w:eastAsia="zh-CN"/>
            </w:rPr>
            <w:t>3</w:t>
          </w:r>
          <w:r w:rsidR="001A6108" w:rsidRPr="00447DA2">
            <w:rPr>
              <w:rFonts w:ascii="Arial" w:eastAsia="MingLiU" w:hAnsi="Arial" w:cs="Arial"/>
              <w:b/>
              <w:bCs/>
              <w:sz w:val="16"/>
              <w:szCs w:val="16"/>
            </w:rPr>
            <w:fldChar w:fldCharType="end"/>
          </w:r>
          <w:r w:rsidR="00447DA2" w:rsidRPr="00727EC8">
            <w:rPr>
              <w:rFonts w:ascii="Arial" w:eastAsia="MingLiU" w:hAnsi="Arial" w:cs="Arial"/>
              <w:b/>
              <w:bCs/>
              <w:sz w:val="16"/>
              <w:szCs w:val="16"/>
              <w:lang w:val="de-DE" w:eastAsia="zh-CN"/>
            </w:rPr>
            <w:t xml:space="preserve"> </w:t>
          </w:r>
          <w:r w:rsidR="00447DA2" w:rsidRPr="00447DA2">
            <w:rPr>
              <w:rFonts w:ascii="Arial" w:eastAsia="MingLiU" w:hAnsi="Arial" w:cs="Arial"/>
              <w:b/>
              <w:bCs/>
              <w:sz w:val="16"/>
              <w:szCs w:val="16"/>
              <w:lang w:eastAsia="zh-CN"/>
            </w:rPr>
            <w:t>頁</w:t>
          </w:r>
          <w:r w:rsidRPr="00727EC8">
            <w:rPr>
              <w:rFonts w:ascii="Arial" w:eastAsia="MingLiU" w:hAnsi="Arial" w:cs="Arial"/>
              <w:b/>
              <w:sz w:val="16"/>
              <w:szCs w:val="16"/>
              <w:lang w:val="de-DE" w:eastAsia="zh-CN"/>
            </w:rPr>
            <w:t>，</w:t>
          </w:r>
          <w:r w:rsidRPr="00447DA2">
            <w:rPr>
              <w:rFonts w:ascii="Arial" w:eastAsia="MingLiU" w:hAnsi="Arial" w:cs="Arial"/>
              <w:b/>
              <w:sz w:val="16"/>
              <w:szCs w:val="16"/>
              <w:lang w:eastAsia="zh-CN"/>
            </w:rPr>
            <w:t>共</w:t>
          </w:r>
          <w:r w:rsidR="001A6108" w:rsidRPr="00727EC8">
            <w:rPr>
              <w:rFonts w:ascii="Arial" w:eastAsia="MingLiU" w:hAnsi="Arial" w:cs="Arial"/>
              <w:b/>
              <w:sz w:val="16"/>
              <w:szCs w:val="16"/>
              <w:lang w:val="de-DE" w:eastAsia="zh-CN"/>
            </w:rPr>
            <w:t xml:space="preserve"> </w:t>
          </w:r>
          <w:r w:rsidR="001A6108" w:rsidRPr="00447DA2">
            <w:rPr>
              <w:rFonts w:ascii="Arial" w:eastAsia="MingLiU" w:hAnsi="Arial" w:cs="Arial"/>
              <w:b/>
              <w:bCs/>
              <w:noProof/>
              <w:sz w:val="16"/>
              <w:szCs w:val="16"/>
            </w:rPr>
            <w:fldChar w:fldCharType="begin"/>
          </w:r>
          <w:r w:rsidR="001A6108" w:rsidRPr="00727EC8">
            <w:rPr>
              <w:rFonts w:ascii="Arial" w:eastAsia="MingLiU" w:hAnsi="Arial" w:cs="Arial"/>
              <w:b/>
              <w:bCs/>
              <w:noProof/>
              <w:sz w:val="16"/>
              <w:szCs w:val="16"/>
              <w:lang w:val="de-DE" w:eastAsia="zh-CN"/>
            </w:rPr>
            <w:instrText>NUMPAGES  \* Arabic  \* MERGEFORMAT</w:instrText>
          </w:r>
          <w:r w:rsidR="001A6108" w:rsidRPr="00447DA2">
            <w:rPr>
              <w:rFonts w:ascii="Arial" w:eastAsia="MingLiU" w:hAnsi="Arial" w:cs="Arial"/>
              <w:b/>
              <w:bCs/>
              <w:noProof/>
              <w:sz w:val="16"/>
              <w:szCs w:val="16"/>
            </w:rPr>
            <w:fldChar w:fldCharType="separate"/>
          </w:r>
          <w:r w:rsidR="008E3FB4" w:rsidRPr="00727EC8">
            <w:rPr>
              <w:rFonts w:ascii="Arial" w:eastAsia="MingLiU" w:hAnsi="Arial" w:cs="Arial"/>
              <w:b/>
              <w:bCs/>
              <w:noProof/>
              <w:sz w:val="16"/>
              <w:szCs w:val="16"/>
              <w:lang w:val="de-DE" w:eastAsia="zh-CN"/>
            </w:rPr>
            <w:t>3</w:t>
          </w:r>
          <w:r w:rsidR="001A6108" w:rsidRPr="00447DA2">
            <w:rPr>
              <w:rFonts w:ascii="Arial" w:eastAsia="MingLiU" w:hAnsi="Arial" w:cs="Arial"/>
              <w:b/>
              <w:bCs/>
              <w:noProof/>
              <w:sz w:val="16"/>
              <w:szCs w:val="16"/>
            </w:rPr>
            <w:fldChar w:fldCharType="end"/>
          </w:r>
          <w:r w:rsidR="00447DA2" w:rsidRPr="00727EC8">
            <w:rPr>
              <w:rFonts w:ascii="Arial" w:eastAsia="MingLiU" w:hAnsi="Arial" w:cs="Arial"/>
              <w:b/>
              <w:bCs/>
              <w:noProof/>
              <w:sz w:val="16"/>
              <w:szCs w:val="16"/>
              <w:lang w:val="de-DE" w:eastAsia="zh-CN"/>
            </w:rPr>
            <w:t xml:space="preserve"> </w:t>
          </w:r>
          <w:r w:rsidR="00447DA2" w:rsidRPr="00447DA2">
            <w:rPr>
              <w:rFonts w:ascii="Arial" w:eastAsia="MingLiU" w:hAnsi="Arial" w:cs="Arial"/>
              <w:b/>
              <w:bCs/>
              <w:sz w:val="16"/>
              <w:szCs w:val="16"/>
              <w:lang w:eastAsia="zh-CN"/>
            </w:rPr>
            <w:t>頁</w:t>
          </w:r>
        </w:p>
      </w:tc>
    </w:tr>
  </w:tbl>
  <w:p w14:paraId="6E21FD66" w14:textId="77777777" w:rsidR="001A1A47" w:rsidRPr="00727EC8" w:rsidRDefault="001A1A47"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6809A02C" w14:textId="77777777" w:rsidR="00447DA2" w:rsidRPr="00447DA2" w:rsidRDefault="00447DA2" w:rsidP="00447DA2">
          <w:pPr>
            <w:spacing w:after="0" w:line="360" w:lineRule="auto"/>
            <w:ind w:left="-105"/>
            <w:jc w:val="both"/>
            <w:rPr>
              <w:rFonts w:ascii="Arial" w:eastAsia="MingLiU" w:hAnsi="Arial" w:cs="Arial"/>
              <w:b/>
              <w:bCs/>
              <w:color w:val="365F91"/>
              <w:sz w:val="40"/>
              <w:szCs w:val="40"/>
              <w:lang w:eastAsia="zh-CN"/>
            </w:rPr>
          </w:pPr>
          <w:r w:rsidRPr="00447DA2">
            <w:rPr>
              <w:rFonts w:ascii="Arial" w:eastAsia="MingLiU" w:hAnsi="Arial" w:cs="Arial"/>
              <w:b/>
              <w:bCs/>
              <w:color w:val="365F91"/>
              <w:sz w:val="40"/>
              <w:szCs w:val="40"/>
              <w:lang w:eastAsia="zh-CN"/>
            </w:rPr>
            <w:t>新聞通訊</w:t>
          </w:r>
        </w:p>
        <w:p w14:paraId="2CF62B65" w14:textId="77777777" w:rsidR="004B0B41" w:rsidRDefault="004B0B41" w:rsidP="00447DA2">
          <w:pPr>
            <w:spacing w:after="0" w:line="360" w:lineRule="auto"/>
            <w:ind w:left="-105"/>
            <w:jc w:val="both"/>
            <w:rPr>
              <w:rFonts w:ascii="Arial" w:hAnsi="Arial" w:cs="Arial"/>
              <w:b/>
              <w:bCs/>
              <w:sz w:val="16"/>
              <w:szCs w:val="16"/>
              <w:lang w:eastAsia="zh-CN"/>
            </w:rPr>
          </w:pPr>
          <w:r w:rsidRPr="004B0B41">
            <w:rPr>
              <w:rFonts w:ascii="Arial" w:eastAsia="MingLiU" w:hAnsi="Arial" w:cs="Arial"/>
              <w:b/>
              <w:bCs/>
              <w:sz w:val="16"/>
              <w:szCs w:val="16"/>
              <w:lang w:eastAsia="zh-CN"/>
            </w:rPr>
            <w:t>如何選</w:t>
          </w:r>
          <w:proofErr w:type="gramStart"/>
          <w:r w:rsidRPr="004B0B41">
            <w:rPr>
              <w:rFonts w:ascii="Arial" w:eastAsia="MingLiU" w:hAnsi="Arial" w:cs="Arial"/>
              <w:b/>
              <w:bCs/>
              <w:sz w:val="16"/>
              <w:szCs w:val="16"/>
              <w:lang w:eastAsia="zh-CN"/>
            </w:rPr>
            <w:t>擇</w:t>
          </w:r>
          <w:proofErr w:type="gramEnd"/>
          <w:r w:rsidRPr="004B0B41">
            <w:rPr>
              <w:rFonts w:ascii="Arial" w:eastAsia="MingLiU" w:hAnsi="Arial" w:cs="Arial"/>
              <w:b/>
              <w:bCs/>
              <w:sz w:val="16"/>
              <w:szCs w:val="16"/>
              <w:lang w:eastAsia="zh-CN"/>
            </w:rPr>
            <w:t>適合精華液瓶蓋的材質？凱柏膠寶的</w:t>
          </w:r>
          <w:proofErr w:type="gramStart"/>
          <w:r w:rsidRPr="004B0B41">
            <w:rPr>
              <w:rFonts w:ascii="Arial" w:eastAsia="MingLiU" w:hAnsi="Arial" w:cs="Arial"/>
              <w:b/>
              <w:bCs/>
              <w:sz w:val="16"/>
              <w:szCs w:val="16"/>
              <w:lang w:eastAsia="zh-CN"/>
            </w:rPr>
            <w:t>熱</w:t>
          </w:r>
          <w:proofErr w:type="gramEnd"/>
          <w:r w:rsidRPr="004B0B41">
            <w:rPr>
              <w:rFonts w:ascii="Arial" w:eastAsia="MingLiU" w:hAnsi="Arial" w:cs="Arial"/>
              <w:b/>
              <w:bCs/>
              <w:sz w:val="16"/>
              <w:szCs w:val="16"/>
              <w:lang w:eastAsia="zh-CN"/>
            </w:rPr>
            <w:t>塑寶</w:t>
          </w:r>
          <w:r w:rsidRPr="004B0B41">
            <w:rPr>
              <w:rFonts w:ascii="Arial" w:eastAsia="MingLiU" w:hAnsi="Arial" w:cs="Arial"/>
              <w:b/>
              <w:bCs/>
              <w:sz w:val="16"/>
              <w:szCs w:val="16"/>
              <w:lang w:eastAsia="zh-CN"/>
            </w:rPr>
            <w:t>K</w:t>
          </w:r>
          <w:r w:rsidRPr="004B0B41">
            <w:rPr>
              <w:rFonts w:ascii="Arial" w:eastAsia="MingLiU" w:hAnsi="Arial" w:cs="Arial"/>
              <w:b/>
              <w:bCs/>
              <w:sz w:val="16"/>
              <w:szCs w:val="16"/>
              <w:lang w:eastAsia="zh-CN"/>
            </w:rPr>
            <w:t>（</w:t>
          </w:r>
          <w:r w:rsidRPr="004B0B41">
            <w:rPr>
              <w:rFonts w:ascii="Arial" w:eastAsia="MingLiU" w:hAnsi="Arial" w:cs="Arial"/>
              <w:b/>
              <w:bCs/>
              <w:sz w:val="16"/>
              <w:szCs w:val="16"/>
              <w:lang w:eastAsia="zh-CN"/>
            </w:rPr>
            <w:t>THERMOLAST® K</w:t>
          </w:r>
          <w:r w:rsidRPr="004B0B41">
            <w:rPr>
              <w:rFonts w:ascii="Arial" w:eastAsia="MingLiU" w:hAnsi="Arial" w:cs="Arial"/>
              <w:b/>
              <w:bCs/>
              <w:sz w:val="16"/>
              <w:szCs w:val="16"/>
              <w:lang w:eastAsia="zh-CN"/>
            </w:rPr>
            <w:t>）系列打造兼具密封性能與高端觸感的包裝解決方案</w:t>
          </w:r>
        </w:p>
        <w:p w14:paraId="4EA422A4" w14:textId="55C97764" w:rsidR="00447DA2" w:rsidRPr="00447DA2" w:rsidRDefault="00447DA2" w:rsidP="00447DA2">
          <w:pPr>
            <w:spacing w:after="0" w:line="360" w:lineRule="auto"/>
            <w:ind w:left="-105"/>
            <w:jc w:val="both"/>
            <w:rPr>
              <w:rFonts w:ascii="Arial" w:eastAsia="MingLiU" w:hAnsi="Arial" w:cs="Arial"/>
              <w:b/>
              <w:sz w:val="16"/>
              <w:szCs w:val="16"/>
              <w:lang w:eastAsia="zh-CN"/>
            </w:rPr>
          </w:pPr>
          <w:r w:rsidRPr="00447DA2">
            <w:rPr>
              <w:rFonts w:ascii="Arial" w:eastAsia="MingLiU" w:hAnsi="Arial" w:cs="Arial"/>
              <w:b/>
              <w:sz w:val="16"/>
              <w:szCs w:val="16"/>
              <w:lang w:eastAsia="zh-CN"/>
            </w:rPr>
            <w:t>吉隆坡</w:t>
          </w:r>
          <w:r>
            <w:rPr>
              <w:rFonts w:ascii="Arial" w:hAnsi="Arial" w:cs="Arial" w:hint="eastAsia"/>
              <w:b/>
              <w:sz w:val="16"/>
              <w:szCs w:val="16"/>
              <w:lang w:eastAsia="zh-CN"/>
            </w:rPr>
            <w:t xml:space="preserve"> </w:t>
          </w:r>
          <w:r>
            <w:rPr>
              <w:rFonts w:ascii="Arial" w:hAnsi="Arial" w:cs="Arial" w:hint="eastAsia"/>
              <w:b/>
              <w:sz w:val="16"/>
              <w:szCs w:val="16"/>
              <w:lang w:eastAsia="zh-CN"/>
            </w:rPr>
            <w:t>，</w:t>
          </w:r>
          <w:r w:rsidRPr="00447DA2">
            <w:rPr>
              <w:rFonts w:ascii="Arial" w:eastAsia="MingLiU" w:hAnsi="Arial" w:cs="Arial"/>
              <w:b/>
              <w:sz w:val="16"/>
              <w:szCs w:val="16"/>
              <w:lang w:eastAsia="zh-CN"/>
            </w:rPr>
            <w:t>2026</w:t>
          </w:r>
          <w:r w:rsidRPr="00447DA2">
            <w:rPr>
              <w:rFonts w:ascii="Arial" w:eastAsia="MingLiU" w:hAnsi="Arial" w:cs="Arial"/>
              <w:b/>
              <w:sz w:val="16"/>
              <w:szCs w:val="16"/>
              <w:lang w:eastAsia="zh-CN"/>
            </w:rPr>
            <w:t>年</w:t>
          </w:r>
          <w:r w:rsidRPr="00447DA2">
            <w:rPr>
              <w:rFonts w:ascii="Arial" w:eastAsia="MingLiU" w:hAnsi="Arial" w:cs="Arial"/>
              <w:b/>
              <w:sz w:val="16"/>
              <w:szCs w:val="16"/>
              <w:lang w:eastAsia="zh-CN"/>
            </w:rPr>
            <w:t>8</w:t>
          </w:r>
          <w:r w:rsidRPr="00447DA2">
            <w:rPr>
              <w:rFonts w:ascii="Arial" w:eastAsia="MingLiU" w:hAnsi="Arial" w:cs="Arial"/>
              <w:b/>
              <w:sz w:val="16"/>
              <w:szCs w:val="16"/>
              <w:lang w:eastAsia="zh-CN"/>
            </w:rPr>
            <w:t>月</w:t>
          </w:r>
        </w:p>
        <w:p w14:paraId="4BE48C59" w14:textId="1F6207DC" w:rsidR="003C4170" w:rsidRPr="00073D11" w:rsidRDefault="00C17BBA" w:rsidP="003C4170">
          <w:pPr>
            <w:spacing w:after="0" w:line="360" w:lineRule="auto"/>
            <w:ind w:left="-105"/>
            <w:jc w:val="both"/>
            <w:rPr>
              <w:rFonts w:ascii="Arial" w:hAnsi="Arial" w:cs="Arial"/>
              <w:b/>
              <w:bCs/>
              <w:sz w:val="16"/>
              <w:szCs w:val="16"/>
              <w:lang w:eastAsia="zh-CN"/>
            </w:rPr>
          </w:pPr>
          <w:r w:rsidRPr="00447DA2">
            <w:rPr>
              <w:rFonts w:ascii="Arial" w:eastAsia="MingLiU" w:hAnsi="Arial" w:cs="Arial"/>
              <w:b/>
              <w:sz w:val="16"/>
              <w:szCs w:val="16"/>
              <w:lang w:eastAsia="zh-CN"/>
            </w:rPr>
            <w:t>第</w:t>
          </w:r>
          <w:r w:rsidR="003C4170" w:rsidRPr="00447DA2">
            <w:rPr>
              <w:rFonts w:ascii="Arial" w:eastAsia="MingLiU" w:hAnsi="Arial" w:cs="Arial"/>
              <w:b/>
              <w:sz w:val="16"/>
              <w:szCs w:val="16"/>
              <w:lang w:eastAsia="zh-CN"/>
            </w:rPr>
            <w:t xml:space="preserve"> </w:t>
          </w:r>
          <w:r w:rsidR="003C4170" w:rsidRPr="00447DA2">
            <w:rPr>
              <w:rFonts w:ascii="Arial" w:eastAsia="MingLiU" w:hAnsi="Arial" w:cs="Arial"/>
              <w:b/>
              <w:bCs/>
              <w:sz w:val="16"/>
              <w:szCs w:val="16"/>
            </w:rPr>
            <w:fldChar w:fldCharType="begin"/>
          </w:r>
          <w:r w:rsidR="003C4170" w:rsidRPr="00447DA2">
            <w:rPr>
              <w:rFonts w:ascii="Arial" w:eastAsia="MingLiU" w:hAnsi="Arial" w:cs="Arial"/>
              <w:b/>
              <w:bCs/>
              <w:sz w:val="16"/>
              <w:szCs w:val="16"/>
              <w:lang w:eastAsia="zh-CN"/>
            </w:rPr>
            <w:instrText>PAGE  \* Arabic  \* MERGEFORMAT</w:instrText>
          </w:r>
          <w:r w:rsidR="003C4170" w:rsidRPr="00447DA2">
            <w:rPr>
              <w:rFonts w:ascii="Arial" w:eastAsia="MingLiU" w:hAnsi="Arial" w:cs="Arial"/>
              <w:b/>
              <w:bCs/>
              <w:sz w:val="16"/>
              <w:szCs w:val="16"/>
            </w:rPr>
            <w:fldChar w:fldCharType="separate"/>
          </w:r>
          <w:r w:rsidR="008E3FB4" w:rsidRPr="00447DA2">
            <w:rPr>
              <w:rFonts w:ascii="Arial" w:eastAsia="MingLiU" w:hAnsi="Arial" w:cs="Arial"/>
              <w:b/>
              <w:bCs/>
              <w:noProof/>
              <w:sz w:val="16"/>
              <w:szCs w:val="16"/>
              <w:lang w:eastAsia="zh-CN"/>
            </w:rPr>
            <w:t>1</w:t>
          </w:r>
          <w:r w:rsidR="003C4170" w:rsidRPr="00447DA2">
            <w:rPr>
              <w:rFonts w:ascii="Arial" w:eastAsia="MingLiU" w:hAnsi="Arial" w:cs="Arial"/>
              <w:b/>
              <w:bCs/>
              <w:sz w:val="16"/>
              <w:szCs w:val="16"/>
            </w:rPr>
            <w:fldChar w:fldCharType="end"/>
          </w:r>
          <w:r w:rsidR="00447DA2" w:rsidRPr="00447DA2">
            <w:rPr>
              <w:rFonts w:ascii="Arial" w:eastAsia="MingLiU" w:hAnsi="Arial" w:cs="Arial"/>
              <w:b/>
              <w:bCs/>
              <w:sz w:val="16"/>
              <w:szCs w:val="16"/>
              <w:lang w:eastAsia="zh-CN"/>
            </w:rPr>
            <w:t xml:space="preserve"> </w:t>
          </w:r>
          <w:r w:rsidR="00447DA2" w:rsidRPr="00447DA2">
            <w:rPr>
              <w:rFonts w:ascii="Arial" w:eastAsia="MingLiU" w:hAnsi="Arial" w:cs="Arial"/>
              <w:b/>
              <w:bCs/>
              <w:sz w:val="16"/>
              <w:szCs w:val="16"/>
              <w:lang w:eastAsia="zh-CN"/>
            </w:rPr>
            <w:t>頁</w:t>
          </w:r>
          <w:r w:rsidRPr="00447DA2">
            <w:rPr>
              <w:rFonts w:ascii="Arial" w:eastAsia="MingLiU" w:hAnsi="Arial" w:cs="Arial"/>
              <w:b/>
              <w:sz w:val="16"/>
              <w:szCs w:val="16"/>
              <w:lang w:eastAsia="zh-CN"/>
            </w:rPr>
            <w:t>，共</w:t>
          </w:r>
          <w:r w:rsidR="003C4170" w:rsidRPr="00447DA2">
            <w:rPr>
              <w:rFonts w:ascii="Arial" w:eastAsia="MingLiU" w:hAnsi="Arial" w:cs="Arial"/>
              <w:b/>
              <w:sz w:val="16"/>
              <w:szCs w:val="16"/>
              <w:lang w:eastAsia="zh-CN"/>
            </w:rPr>
            <w:t xml:space="preserve"> </w:t>
          </w:r>
          <w:r w:rsidR="003C4170" w:rsidRPr="00447DA2">
            <w:rPr>
              <w:rFonts w:ascii="Arial" w:eastAsia="MingLiU" w:hAnsi="Arial" w:cs="Arial"/>
              <w:b/>
              <w:bCs/>
              <w:noProof/>
              <w:sz w:val="16"/>
              <w:szCs w:val="16"/>
            </w:rPr>
            <w:fldChar w:fldCharType="begin"/>
          </w:r>
          <w:r w:rsidR="003C4170" w:rsidRPr="00447DA2">
            <w:rPr>
              <w:rFonts w:ascii="Arial" w:eastAsia="MingLiU" w:hAnsi="Arial" w:cs="Arial"/>
              <w:b/>
              <w:bCs/>
              <w:noProof/>
              <w:sz w:val="16"/>
              <w:szCs w:val="16"/>
              <w:lang w:eastAsia="zh-CN"/>
            </w:rPr>
            <w:instrText>NUMPAGES  \* Arabic  \* MERGEFORMAT</w:instrText>
          </w:r>
          <w:r w:rsidR="003C4170" w:rsidRPr="00447DA2">
            <w:rPr>
              <w:rFonts w:ascii="Arial" w:eastAsia="MingLiU" w:hAnsi="Arial" w:cs="Arial"/>
              <w:b/>
              <w:bCs/>
              <w:noProof/>
              <w:sz w:val="16"/>
              <w:szCs w:val="16"/>
            </w:rPr>
            <w:fldChar w:fldCharType="separate"/>
          </w:r>
          <w:r w:rsidR="008E3FB4" w:rsidRPr="00447DA2">
            <w:rPr>
              <w:rFonts w:ascii="Arial" w:eastAsia="MingLiU" w:hAnsi="Arial" w:cs="Arial"/>
              <w:b/>
              <w:bCs/>
              <w:noProof/>
              <w:sz w:val="16"/>
              <w:szCs w:val="16"/>
              <w:lang w:eastAsia="zh-CN"/>
            </w:rPr>
            <w:t>3</w:t>
          </w:r>
          <w:r w:rsidR="003C4170" w:rsidRPr="00447DA2">
            <w:rPr>
              <w:rFonts w:ascii="Arial" w:eastAsia="MingLiU" w:hAnsi="Arial" w:cs="Arial"/>
              <w:b/>
              <w:bCs/>
              <w:noProof/>
              <w:sz w:val="16"/>
              <w:szCs w:val="16"/>
            </w:rPr>
            <w:fldChar w:fldCharType="end"/>
          </w:r>
          <w:r w:rsidR="00447DA2" w:rsidRPr="00447DA2">
            <w:rPr>
              <w:rFonts w:ascii="Arial" w:eastAsia="MingLiU" w:hAnsi="Arial" w:cs="Arial"/>
              <w:b/>
              <w:bCs/>
              <w:noProof/>
              <w:sz w:val="16"/>
              <w:szCs w:val="16"/>
              <w:lang w:eastAsia="zh-CN"/>
            </w:rPr>
            <w:t xml:space="preserve"> </w:t>
          </w:r>
          <w:r w:rsidR="00447DA2" w:rsidRPr="00447DA2">
            <w:rPr>
              <w:rFonts w:ascii="Arial" w:eastAsia="MingLiU" w:hAnsi="Arial" w:cs="Arial"/>
              <w:b/>
              <w:bCs/>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5C39F712" w:rsidR="003C4170" w:rsidRPr="00502615" w:rsidRDefault="00447DA2" w:rsidP="003C4170">
          <w:pPr>
            <w:pStyle w:val="Header"/>
            <w:tabs>
              <w:tab w:val="clear" w:pos="4703"/>
            </w:tabs>
            <w:rPr>
              <w:rFonts w:ascii="Arial" w:hAnsi="Arial" w:cs="Arial"/>
              <w:sz w:val="16"/>
              <w:szCs w:val="16"/>
            </w:rPr>
          </w:pPr>
          <w:r w:rsidRPr="00DC4248">
            <w:rPr>
              <w:rFonts w:ascii="Arial" w:hAnsi="Arial" w:hint="eastAsia"/>
              <w:sz w:val="16"/>
              <w:lang w:eastAsia="zh-CN"/>
            </w:rPr>
            <w:t>電話</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53A623E"/>
    <w:multiLevelType w:val="multilevel"/>
    <w:tmpl w:val="4A5C4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9905AF"/>
    <w:multiLevelType w:val="multilevel"/>
    <w:tmpl w:val="419C8C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034712"/>
    <w:multiLevelType w:val="hybridMultilevel"/>
    <w:tmpl w:val="83F02C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68C4CB5"/>
    <w:multiLevelType w:val="hybridMultilevel"/>
    <w:tmpl w:val="08FE3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3" w15:restartNumberingAfterBreak="0">
    <w:nsid w:val="4485673B"/>
    <w:multiLevelType w:val="hybridMultilevel"/>
    <w:tmpl w:val="4E4AE9E2"/>
    <w:lvl w:ilvl="0" w:tplc="1D4C757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5"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9"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1"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3"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6"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83714E"/>
    <w:multiLevelType w:val="hybridMultilevel"/>
    <w:tmpl w:val="305CC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9517897">
    <w:abstractNumId w:val="7"/>
  </w:num>
  <w:num w:numId="2" w16cid:durableId="1576087645">
    <w:abstractNumId w:val="25"/>
  </w:num>
  <w:num w:numId="3" w16cid:durableId="1666392792">
    <w:abstractNumId w:val="4"/>
  </w:num>
  <w:num w:numId="4" w16cid:durableId="490297664">
    <w:abstractNumId w:val="39"/>
  </w:num>
  <w:num w:numId="5" w16cid:durableId="1443380260">
    <w:abstractNumId w:val="29"/>
  </w:num>
  <w:num w:numId="6" w16cid:durableId="378096122">
    <w:abstractNumId w:val="35"/>
  </w:num>
  <w:num w:numId="7" w16cid:durableId="1067997202">
    <w:abstractNumId w:val="15"/>
  </w:num>
  <w:num w:numId="8" w16cid:durableId="1679431497">
    <w:abstractNumId w:val="38"/>
  </w:num>
  <w:num w:numId="9" w16cid:durableId="916750107">
    <w:abstractNumId w:val="30"/>
  </w:num>
  <w:num w:numId="10" w16cid:durableId="1509297824">
    <w:abstractNumId w:val="2"/>
  </w:num>
  <w:num w:numId="11" w16cid:durableId="1970668113">
    <w:abstractNumId w:val="27"/>
  </w:num>
  <w:num w:numId="12" w16cid:durableId="800279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0"/>
  </w:num>
  <w:num w:numId="14" w16cid:durableId="976255332">
    <w:abstractNumId w:val="33"/>
  </w:num>
  <w:num w:numId="15" w16cid:durableId="1158425369">
    <w:abstractNumId w:val="26"/>
  </w:num>
  <w:num w:numId="16" w16cid:durableId="661472211">
    <w:abstractNumId w:val="28"/>
  </w:num>
  <w:num w:numId="17" w16cid:durableId="1574659210">
    <w:abstractNumId w:val="22"/>
  </w:num>
  <w:num w:numId="18" w16cid:durableId="1304626194">
    <w:abstractNumId w:val="21"/>
  </w:num>
  <w:num w:numId="19" w16cid:durableId="1588920452">
    <w:abstractNumId w:val="32"/>
  </w:num>
  <w:num w:numId="20" w16cid:durableId="1621104893">
    <w:abstractNumId w:val="11"/>
  </w:num>
  <w:num w:numId="21" w16cid:durableId="251740466">
    <w:abstractNumId w:val="9"/>
  </w:num>
  <w:num w:numId="22" w16cid:durableId="283343544">
    <w:abstractNumId w:val="37"/>
  </w:num>
  <w:num w:numId="23" w16cid:durableId="163130691">
    <w:abstractNumId w:val="36"/>
  </w:num>
  <w:num w:numId="24" w16cid:durableId="171531164">
    <w:abstractNumId w:val="5"/>
  </w:num>
  <w:num w:numId="25" w16cid:durableId="95096399">
    <w:abstractNumId w:val="1"/>
  </w:num>
  <w:num w:numId="26" w16cid:durableId="1220241935">
    <w:abstractNumId w:val="16"/>
  </w:num>
  <w:num w:numId="27" w16cid:durableId="1676766463">
    <w:abstractNumId w:val="20"/>
  </w:num>
  <w:num w:numId="28" w16cid:durableId="1701204064">
    <w:abstractNumId w:val="24"/>
  </w:num>
  <w:num w:numId="29" w16cid:durableId="1321230247">
    <w:abstractNumId w:val="3"/>
  </w:num>
  <w:num w:numId="30" w16cid:durableId="1028143101">
    <w:abstractNumId w:val="8"/>
  </w:num>
  <w:num w:numId="31" w16cid:durableId="1136485434">
    <w:abstractNumId w:val="19"/>
  </w:num>
  <w:num w:numId="32" w16cid:durableId="94836933">
    <w:abstractNumId w:val="31"/>
  </w:num>
  <w:num w:numId="33" w16cid:durableId="375547831">
    <w:abstractNumId w:val="34"/>
  </w:num>
  <w:num w:numId="34" w16cid:durableId="1278096167">
    <w:abstractNumId w:val="6"/>
  </w:num>
  <w:num w:numId="35" w16cid:durableId="61371637">
    <w:abstractNumId w:val="18"/>
  </w:num>
  <w:num w:numId="36" w16cid:durableId="52391140">
    <w:abstractNumId w:val="23"/>
  </w:num>
  <w:num w:numId="37" w16cid:durableId="513425338">
    <w:abstractNumId w:val="40"/>
  </w:num>
  <w:num w:numId="38" w16cid:durableId="69347805">
    <w:abstractNumId w:val="17"/>
  </w:num>
  <w:num w:numId="39" w16cid:durableId="296617360">
    <w:abstractNumId w:val="14"/>
  </w:num>
  <w:num w:numId="40" w16cid:durableId="488058220">
    <w:abstractNumId w:val="0"/>
  </w:num>
  <w:num w:numId="41" w16cid:durableId="21327169">
    <w:abstractNumId w:val="13"/>
  </w:num>
  <w:num w:numId="42" w16cid:durableId="2394071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4DE9"/>
    <w:rsid w:val="000154A6"/>
    <w:rsid w:val="00020304"/>
    <w:rsid w:val="00020FB5"/>
    <w:rsid w:val="00022CB1"/>
    <w:rsid w:val="00023A0F"/>
    <w:rsid w:val="0002758F"/>
    <w:rsid w:val="0002779F"/>
    <w:rsid w:val="0003146F"/>
    <w:rsid w:val="00034709"/>
    <w:rsid w:val="00035D86"/>
    <w:rsid w:val="00041B77"/>
    <w:rsid w:val="00044BDB"/>
    <w:rsid w:val="000457C6"/>
    <w:rsid w:val="0004695A"/>
    <w:rsid w:val="00047CA0"/>
    <w:rsid w:val="000521D5"/>
    <w:rsid w:val="0005477F"/>
    <w:rsid w:val="00055A30"/>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5F74"/>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3B19"/>
    <w:rsid w:val="000A4F86"/>
    <w:rsid w:val="000A510D"/>
    <w:rsid w:val="000A52EE"/>
    <w:rsid w:val="000B103A"/>
    <w:rsid w:val="000B11F8"/>
    <w:rsid w:val="000B14B3"/>
    <w:rsid w:val="000B19D4"/>
    <w:rsid w:val="000B2944"/>
    <w:rsid w:val="000B36BF"/>
    <w:rsid w:val="000B6005"/>
    <w:rsid w:val="000B6A97"/>
    <w:rsid w:val="000C05DB"/>
    <w:rsid w:val="000C16D0"/>
    <w:rsid w:val="000C1FF5"/>
    <w:rsid w:val="000C2123"/>
    <w:rsid w:val="000C3CBC"/>
    <w:rsid w:val="000C450A"/>
    <w:rsid w:val="000C5E10"/>
    <w:rsid w:val="000C60C8"/>
    <w:rsid w:val="000C7BFB"/>
    <w:rsid w:val="000D0A46"/>
    <w:rsid w:val="000D12E7"/>
    <w:rsid w:val="000D178A"/>
    <w:rsid w:val="000D5397"/>
    <w:rsid w:val="000D54C6"/>
    <w:rsid w:val="000D59EC"/>
    <w:rsid w:val="000D7205"/>
    <w:rsid w:val="000E1500"/>
    <w:rsid w:val="000E2AEC"/>
    <w:rsid w:val="000E37A7"/>
    <w:rsid w:val="000F1CB4"/>
    <w:rsid w:val="000F2DAE"/>
    <w:rsid w:val="000F32CD"/>
    <w:rsid w:val="000F35B3"/>
    <w:rsid w:val="000F3838"/>
    <w:rsid w:val="000F4AF2"/>
    <w:rsid w:val="000F7C93"/>
    <w:rsid w:val="000F7C99"/>
    <w:rsid w:val="00100A43"/>
    <w:rsid w:val="001028FC"/>
    <w:rsid w:val="00102F56"/>
    <w:rsid w:val="00104033"/>
    <w:rsid w:val="00107310"/>
    <w:rsid w:val="001108E5"/>
    <w:rsid w:val="0011123D"/>
    <w:rsid w:val="001119A9"/>
    <w:rsid w:val="001119F9"/>
    <w:rsid w:val="00111F9D"/>
    <w:rsid w:val="0011205C"/>
    <w:rsid w:val="00112AF1"/>
    <w:rsid w:val="00112FED"/>
    <w:rsid w:val="00115094"/>
    <w:rsid w:val="00116B00"/>
    <w:rsid w:val="001175D8"/>
    <w:rsid w:val="0012042E"/>
    <w:rsid w:val="00120B15"/>
    <w:rsid w:val="00120CA8"/>
    <w:rsid w:val="00121D30"/>
    <w:rsid w:val="00122C56"/>
    <w:rsid w:val="001232BF"/>
    <w:rsid w:val="001238CF"/>
    <w:rsid w:val="001246FA"/>
    <w:rsid w:val="001311BD"/>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1A30"/>
    <w:rsid w:val="00156BDE"/>
    <w:rsid w:val="001605D0"/>
    <w:rsid w:val="001611DE"/>
    <w:rsid w:val="00163E63"/>
    <w:rsid w:val="001655F4"/>
    <w:rsid w:val="00165956"/>
    <w:rsid w:val="0017332B"/>
    <w:rsid w:val="00173B45"/>
    <w:rsid w:val="0017431E"/>
    <w:rsid w:val="00177563"/>
    <w:rsid w:val="00180F66"/>
    <w:rsid w:val="00181ACB"/>
    <w:rsid w:val="00184804"/>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2242"/>
    <w:rsid w:val="001C311C"/>
    <w:rsid w:val="001C4EAE"/>
    <w:rsid w:val="001C701E"/>
    <w:rsid w:val="001C7821"/>
    <w:rsid w:val="001C787B"/>
    <w:rsid w:val="001D003B"/>
    <w:rsid w:val="001D04BB"/>
    <w:rsid w:val="001D41F8"/>
    <w:rsid w:val="001E1888"/>
    <w:rsid w:val="001E1F72"/>
    <w:rsid w:val="001F0AEC"/>
    <w:rsid w:val="001F26E8"/>
    <w:rsid w:val="001F2E9D"/>
    <w:rsid w:val="001F37C4"/>
    <w:rsid w:val="001F4135"/>
    <w:rsid w:val="001F4509"/>
    <w:rsid w:val="001F4F5D"/>
    <w:rsid w:val="001F57F6"/>
    <w:rsid w:val="002012C9"/>
    <w:rsid w:val="00201710"/>
    <w:rsid w:val="00203048"/>
    <w:rsid w:val="00203E3A"/>
    <w:rsid w:val="002077CC"/>
    <w:rsid w:val="00211964"/>
    <w:rsid w:val="002129DC"/>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3081"/>
    <w:rsid w:val="0025555A"/>
    <w:rsid w:val="00256D34"/>
    <w:rsid w:val="00256E0E"/>
    <w:rsid w:val="002631F5"/>
    <w:rsid w:val="00267260"/>
    <w:rsid w:val="002674DB"/>
    <w:rsid w:val="00274F48"/>
    <w:rsid w:val="00280DE0"/>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875"/>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443D"/>
    <w:rsid w:val="002C536B"/>
    <w:rsid w:val="002C6993"/>
    <w:rsid w:val="002C7BE6"/>
    <w:rsid w:val="002D03CB"/>
    <w:rsid w:val="002D15FB"/>
    <w:rsid w:val="002D3BC0"/>
    <w:rsid w:val="002D73D6"/>
    <w:rsid w:val="002E1053"/>
    <w:rsid w:val="002E1955"/>
    <w:rsid w:val="002E4504"/>
    <w:rsid w:val="002E5641"/>
    <w:rsid w:val="002E7D7B"/>
    <w:rsid w:val="002F135A"/>
    <w:rsid w:val="002F1750"/>
    <w:rsid w:val="002F2061"/>
    <w:rsid w:val="002F4492"/>
    <w:rsid w:val="002F5438"/>
    <w:rsid w:val="002F563D"/>
    <w:rsid w:val="002F573C"/>
    <w:rsid w:val="002F644A"/>
    <w:rsid w:val="002F71C5"/>
    <w:rsid w:val="00304543"/>
    <w:rsid w:val="00310A64"/>
    <w:rsid w:val="00310AB3"/>
    <w:rsid w:val="00312545"/>
    <w:rsid w:val="0031758F"/>
    <w:rsid w:val="003200C5"/>
    <w:rsid w:val="00322AFC"/>
    <w:rsid w:val="00322DE1"/>
    <w:rsid w:val="00324D73"/>
    <w:rsid w:val="00325394"/>
    <w:rsid w:val="00325EA7"/>
    <w:rsid w:val="00326FA2"/>
    <w:rsid w:val="0033017E"/>
    <w:rsid w:val="00332D49"/>
    <w:rsid w:val="00336A62"/>
    <w:rsid w:val="00340D67"/>
    <w:rsid w:val="00344526"/>
    <w:rsid w:val="003450E9"/>
    <w:rsid w:val="003451E9"/>
    <w:rsid w:val="00347067"/>
    <w:rsid w:val="0035152E"/>
    <w:rsid w:val="0035279A"/>
    <w:rsid w:val="0035328E"/>
    <w:rsid w:val="00356006"/>
    <w:rsid w:val="00357C6A"/>
    <w:rsid w:val="00360408"/>
    <w:rsid w:val="00364268"/>
    <w:rsid w:val="0036557B"/>
    <w:rsid w:val="003700BF"/>
    <w:rsid w:val="00371C56"/>
    <w:rsid w:val="0037454E"/>
    <w:rsid w:val="00374A1D"/>
    <w:rsid w:val="003804B8"/>
    <w:rsid w:val="0038071F"/>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5A6"/>
    <w:rsid w:val="003B042D"/>
    <w:rsid w:val="003B2331"/>
    <w:rsid w:val="003B3EDD"/>
    <w:rsid w:val="003C0F92"/>
    <w:rsid w:val="003C1CD2"/>
    <w:rsid w:val="003C1E76"/>
    <w:rsid w:val="003C34B2"/>
    <w:rsid w:val="003C4170"/>
    <w:rsid w:val="003C51AE"/>
    <w:rsid w:val="003C65BD"/>
    <w:rsid w:val="003C6DEF"/>
    <w:rsid w:val="003C78DA"/>
    <w:rsid w:val="003D3F55"/>
    <w:rsid w:val="003E2CB0"/>
    <w:rsid w:val="003E334E"/>
    <w:rsid w:val="003E3D8B"/>
    <w:rsid w:val="003E4160"/>
    <w:rsid w:val="003E42BD"/>
    <w:rsid w:val="003E54CC"/>
    <w:rsid w:val="003E649C"/>
    <w:rsid w:val="003F23A5"/>
    <w:rsid w:val="003F25E0"/>
    <w:rsid w:val="003F4005"/>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2151A"/>
    <w:rsid w:val="00432CA6"/>
    <w:rsid w:val="00433057"/>
    <w:rsid w:val="00433FCF"/>
    <w:rsid w:val="00435158"/>
    <w:rsid w:val="0043558D"/>
    <w:rsid w:val="00436125"/>
    <w:rsid w:val="00436B16"/>
    <w:rsid w:val="004407AE"/>
    <w:rsid w:val="00442691"/>
    <w:rsid w:val="00444621"/>
    <w:rsid w:val="00444C61"/>
    <w:rsid w:val="00444D45"/>
    <w:rsid w:val="0044562F"/>
    <w:rsid w:val="00447DA2"/>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13C"/>
    <w:rsid w:val="0049228E"/>
    <w:rsid w:val="00493BFC"/>
    <w:rsid w:val="004A06FC"/>
    <w:rsid w:val="004A07FF"/>
    <w:rsid w:val="004A3BE3"/>
    <w:rsid w:val="004A444D"/>
    <w:rsid w:val="004A474D"/>
    <w:rsid w:val="004A5280"/>
    <w:rsid w:val="004A62E0"/>
    <w:rsid w:val="004A6454"/>
    <w:rsid w:val="004A68F9"/>
    <w:rsid w:val="004B0469"/>
    <w:rsid w:val="004B0B41"/>
    <w:rsid w:val="004B2600"/>
    <w:rsid w:val="004B2FE6"/>
    <w:rsid w:val="004B75FE"/>
    <w:rsid w:val="004B7FF3"/>
    <w:rsid w:val="004C1164"/>
    <w:rsid w:val="004C3A08"/>
    <w:rsid w:val="004C3B90"/>
    <w:rsid w:val="004C3C0E"/>
    <w:rsid w:val="004C3CCB"/>
    <w:rsid w:val="004C5F03"/>
    <w:rsid w:val="004C6BE6"/>
    <w:rsid w:val="004C6E24"/>
    <w:rsid w:val="004D14E3"/>
    <w:rsid w:val="004D27D3"/>
    <w:rsid w:val="004D2C5B"/>
    <w:rsid w:val="004D5BAF"/>
    <w:rsid w:val="004D63B7"/>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6826"/>
    <w:rsid w:val="00517446"/>
    <w:rsid w:val="00522BFE"/>
    <w:rsid w:val="005232FB"/>
    <w:rsid w:val="005257AD"/>
    <w:rsid w:val="00526CB3"/>
    <w:rsid w:val="00527D82"/>
    <w:rsid w:val="00530604"/>
    <w:rsid w:val="00530A45"/>
    <w:rsid w:val="005310E3"/>
    <w:rsid w:val="005320D5"/>
    <w:rsid w:val="0053266C"/>
    <w:rsid w:val="005330CA"/>
    <w:rsid w:val="00534339"/>
    <w:rsid w:val="005345A8"/>
    <w:rsid w:val="00534A57"/>
    <w:rsid w:val="00537011"/>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0CC"/>
    <w:rsid w:val="00570576"/>
    <w:rsid w:val="00570B0B"/>
    <w:rsid w:val="005716D8"/>
    <w:rsid w:val="0057225E"/>
    <w:rsid w:val="005772B9"/>
    <w:rsid w:val="00577BE3"/>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4F10"/>
    <w:rsid w:val="005C59F4"/>
    <w:rsid w:val="005C7A52"/>
    <w:rsid w:val="005D3AB9"/>
    <w:rsid w:val="005D467D"/>
    <w:rsid w:val="005E0926"/>
    <w:rsid w:val="005E0F14"/>
    <w:rsid w:val="005E1753"/>
    <w:rsid w:val="005E1C3F"/>
    <w:rsid w:val="005E2E56"/>
    <w:rsid w:val="005E3F1F"/>
    <w:rsid w:val="005E6A19"/>
    <w:rsid w:val="005F0BAB"/>
    <w:rsid w:val="005F2DD8"/>
    <w:rsid w:val="005F67A6"/>
    <w:rsid w:val="006013D1"/>
    <w:rsid w:val="006052A4"/>
    <w:rsid w:val="00605ED9"/>
    <w:rsid w:val="00606218"/>
    <w:rsid w:val="00606916"/>
    <w:rsid w:val="00610497"/>
    <w:rsid w:val="00611819"/>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0E1B"/>
    <w:rsid w:val="00651DCD"/>
    <w:rsid w:val="00654E6B"/>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430F"/>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4A19"/>
    <w:rsid w:val="006C56CC"/>
    <w:rsid w:val="006C7448"/>
    <w:rsid w:val="006C74BF"/>
    <w:rsid w:val="006D0902"/>
    <w:rsid w:val="006D238F"/>
    <w:rsid w:val="006D333F"/>
    <w:rsid w:val="006D63F2"/>
    <w:rsid w:val="006D7BB3"/>
    <w:rsid w:val="006D7D9F"/>
    <w:rsid w:val="006E09F5"/>
    <w:rsid w:val="006E206D"/>
    <w:rsid w:val="006E449C"/>
    <w:rsid w:val="006E4B80"/>
    <w:rsid w:val="006E65CF"/>
    <w:rsid w:val="006E7F2E"/>
    <w:rsid w:val="006F09EB"/>
    <w:rsid w:val="006F32BE"/>
    <w:rsid w:val="006F3567"/>
    <w:rsid w:val="006F5C5A"/>
    <w:rsid w:val="006F5DF8"/>
    <w:rsid w:val="006F63C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D03"/>
    <w:rsid w:val="0072737D"/>
    <w:rsid w:val="00727EC8"/>
    <w:rsid w:val="00727FF1"/>
    <w:rsid w:val="00730341"/>
    <w:rsid w:val="00736B12"/>
    <w:rsid w:val="00742F33"/>
    <w:rsid w:val="00744F3B"/>
    <w:rsid w:val="00751611"/>
    <w:rsid w:val="007556E6"/>
    <w:rsid w:val="00755727"/>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87A34"/>
    <w:rsid w:val="007935B6"/>
    <w:rsid w:val="00793BF4"/>
    <w:rsid w:val="00796E8F"/>
    <w:rsid w:val="007974C7"/>
    <w:rsid w:val="007A137E"/>
    <w:rsid w:val="007A49B9"/>
    <w:rsid w:val="007A4B6C"/>
    <w:rsid w:val="007A568B"/>
    <w:rsid w:val="007A5BF6"/>
    <w:rsid w:val="007A7755"/>
    <w:rsid w:val="007B1D9F"/>
    <w:rsid w:val="007B21F8"/>
    <w:rsid w:val="007B3E50"/>
    <w:rsid w:val="007B4C2D"/>
    <w:rsid w:val="007B730E"/>
    <w:rsid w:val="007C378A"/>
    <w:rsid w:val="007C4364"/>
    <w:rsid w:val="007C5448"/>
    <w:rsid w:val="007C5889"/>
    <w:rsid w:val="007D2C88"/>
    <w:rsid w:val="007D5A24"/>
    <w:rsid w:val="007D742A"/>
    <w:rsid w:val="007D7444"/>
    <w:rsid w:val="007E12A2"/>
    <w:rsid w:val="007E1C69"/>
    <w:rsid w:val="007E254D"/>
    <w:rsid w:val="007E6409"/>
    <w:rsid w:val="007F1877"/>
    <w:rsid w:val="007F2CA8"/>
    <w:rsid w:val="007F302A"/>
    <w:rsid w:val="007F3DBF"/>
    <w:rsid w:val="007F5D28"/>
    <w:rsid w:val="00800754"/>
    <w:rsid w:val="0080089F"/>
    <w:rsid w:val="008009BA"/>
    <w:rsid w:val="008016D2"/>
    <w:rsid w:val="0080194B"/>
    <w:rsid w:val="00801E68"/>
    <w:rsid w:val="00803306"/>
    <w:rsid w:val="00810298"/>
    <w:rsid w:val="00812260"/>
    <w:rsid w:val="0081296C"/>
    <w:rsid w:val="00813063"/>
    <w:rsid w:val="0081437F"/>
    <w:rsid w:val="0081509E"/>
    <w:rsid w:val="0081748F"/>
    <w:rsid w:val="00823B61"/>
    <w:rsid w:val="00824BC7"/>
    <w:rsid w:val="00826CC5"/>
    <w:rsid w:val="0082753C"/>
    <w:rsid w:val="00827B2C"/>
    <w:rsid w:val="00830955"/>
    <w:rsid w:val="008324F7"/>
    <w:rsid w:val="00833EBC"/>
    <w:rsid w:val="00835B9C"/>
    <w:rsid w:val="00843F0D"/>
    <w:rsid w:val="00846276"/>
    <w:rsid w:val="00846872"/>
    <w:rsid w:val="00847245"/>
    <w:rsid w:val="008543E8"/>
    <w:rsid w:val="00855764"/>
    <w:rsid w:val="008576C7"/>
    <w:rsid w:val="00860125"/>
    <w:rsid w:val="008608C3"/>
    <w:rsid w:val="00860E1E"/>
    <w:rsid w:val="00863230"/>
    <w:rsid w:val="00867DC3"/>
    <w:rsid w:val="008725D0"/>
    <w:rsid w:val="00872EB4"/>
    <w:rsid w:val="00874A1A"/>
    <w:rsid w:val="0087607B"/>
    <w:rsid w:val="008801B8"/>
    <w:rsid w:val="008821F2"/>
    <w:rsid w:val="008840DB"/>
    <w:rsid w:val="00884C5F"/>
    <w:rsid w:val="00885E31"/>
    <w:rsid w:val="008868FE"/>
    <w:rsid w:val="00887A45"/>
    <w:rsid w:val="00892BAF"/>
    <w:rsid w:val="00892BB3"/>
    <w:rsid w:val="00893341"/>
    <w:rsid w:val="00893ECA"/>
    <w:rsid w:val="00895B7D"/>
    <w:rsid w:val="008A0207"/>
    <w:rsid w:val="008A055F"/>
    <w:rsid w:val="008A1DFE"/>
    <w:rsid w:val="008A63B1"/>
    <w:rsid w:val="008A7016"/>
    <w:rsid w:val="008A734F"/>
    <w:rsid w:val="008B0243"/>
    <w:rsid w:val="008B0C67"/>
    <w:rsid w:val="008B1F30"/>
    <w:rsid w:val="008B2E96"/>
    <w:rsid w:val="008B4695"/>
    <w:rsid w:val="008B47AA"/>
    <w:rsid w:val="008B6AFF"/>
    <w:rsid w:val="008B7BA8"/>
    <w:rsid w:val="008B7F86"/>
    <w:rsid w:val="008C1C28"/>
    <w:rsid w:val="008C2196"/>
    <w:rsid w:val="008C2BD3"/>
    <w:rsid w:val="008C2E33"/>
    <w:rsid w:val="008C43CA"/>
    <w:rsid w:val="008C6B78"/>
    <w:rsid w:val="008D4A54"/>
    <w:rsid w:val="008D6339"/>
    <w:rsid w:val="008D6B76"/>
    <w:rsid w:val="008D7273"/>
    <w:rsid w:val="008E12A5"/>
    <w:rsid w:val="008E3FB4"/>
    <w:rsid w:val="008E5B5F"/>
    <w:rsid w:val="008E7663"/>
    <w:rsid w:val="008F1106"/>
    <w:rsid w:val="008F3C99"/>
    <w:rsid w:val="008F55F4"/>
    <w:rsid w:val="008F5957"/>
    <w:rsid w:val="008F65F4"/>
    <w:rsid w:val="008F7818"/>
    <w:rsid w:val="00900127"/>
    <w:rsid w:val="00901B23"/>
    <w:rsid w:val="00905FBF"/>
    <w:rsid w:val="009118F7"/>
    <w:rsid w:val="00916950"/>
    <w:rsid w:val="009212FD"/>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658B8"/>
    <w:rsid w:val="009678AE"/>
    <w:rsid w:val="00970AD6"/>
    <w:rsid w:val="00975769"/>
    <w:rsid w:val="0098002D"/>
    <w:rsid w:val="00980DBB"/>
    <w:rsid w:val="00984837"/>
    <w:rsid w:val="00984A7C"/>
    <w:rsid w:val="009852E6"/>
    <w:rsid w:val="009878C4"/>
    <w:rsid w:val="009927D5"/>
    <w:rsid w:val="0099356E"/>
    <w:rsid w:val="00993730"/>
    <w:rsid w:val="009975C6"/>
    <w:rsid w:val="009975F0"/>
    <w:rsid w:val="009A3D50"/>
    <w:rsid w:val="009B1C7C"/>
    <w:rsid w:val="009B32CA"/>
    <w:rsid w:val="009B3B1B"/>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134"/>
    <w:rsid w:val="00A45FB3"/>
    <w:rsid w:val="00A477BF"/>
    <w:rsid w:val="00A528DC"/>
    <w:rsid w:val="00A53418"/>
    <w:rsid w:val="00A53545"/>
    <w:rsid w:val="00A5566C"/>
    <w:rsid w:val="00A56365"/>
    <w:rsid w:val="00A564A7"/>
    <w:rsid w:val="00A57671"/>
    <w:rsid w:val="00A57CD6"/>
    <w:rsid w:val="00A57FE1"/>
    <w:rsid w:val="00A600BB"/>
    <w:rsid w:val="00A62DDC"/>
    <w:rsid w:val="00A64A76"/>
    <w:rsid w:val="00A65BEC"/>
    <w:rsid w:val="00A67811"/>
    <w:rsid w:val="00A67980"/>
    <w:rsid w:val="00A706C3"/>
    <w:rsid w:val="00A709B8"/>
    <w:rsid w:val="00A70A7E"/>
    <w:rsid w:val="00A71B3E"/>
    <w:rsid w:val="00A73B19"/>
    <w:rsid w:val="00A745FD"/>
    <w:rsid w:val="00A767E3"/>
    <w:rsid w:val="00A803FD"/>
    <w:rsid w:val="00A805C3"/>
    <w:rsid w:val="00A805F6"/>
    <w:rsid w:val="00A807CC"/>
    <w:rsid w:val="00A81493"/>
    <w:rsid w:val="00A81A3E"/>
    <w:rsid w:val="00A81CD7"/>
    <w:rsid w:val="00A8314D"/>
    <w:rsid w:val="00A832FB"/>
    <w:rsid w:val="00A85AD0"/>
    <w:rsid w:val="00A865DD"/>
    <w:rsid w:val="00A909FB"/>
    <w:rsid w:val="00A90AA6"/>
    <w:rsid w:val="00A90FDB"/>
    <w:rsid w:val="00A91448"/>
    <w:rsid w:val="00A93D7F"/>
    <w:rsid w:val="00AA2548"/>
    <w:rsid w:val="00AA433C"/>
    <w:rsid w:val="00AA4BBD"/>
    <w:rsid w:val="00AA5869"/>
    <w:rsid w:val="00AA66C4"/>
    <w:rsid w:val="00AA6F36"/>
    <w:rsid w:val="00AB097A"/>
    <w:rsid w:val="00AB334E"/>
    <w:rsid w:val="00AB4736"/>
    <w:rsid w:val="00AB48F2"/>
    <w:rsid w:val="00AB4AEA"/>
    <w:rsid w:val="00AB4BC4"/>
    <w:rsid w:val="00AB6F68"/>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143BA"/>
    <w:rsid w:val="00B171BD"/>
    <w:rsid w:val="00B20D0E"/>
    <w:rsid w:val="00B21133"/>
    <w:rsid w:val="00B26E20"/>
    <w:rsid w:val="00B27CB4"/>
    <w:rsid w:val="00B27DC7"/>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520"/>
    <w:rsid w:val="00B46CCC"/>
    <w:rsid w:val="00B51833"/>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28E1"/>
    <w:rsid w:val="00B9468C"/>
    <w:rsid w:val="00B9507E"/>
    <w:rsid w:val="00B95A63"/>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5416"/>
    <w:rsid w:val="00BD78D6"/>
    <w:rsid w:val="00BD79BC"/>
    <w:rsid w:val="00BD7EDE"/>
    <w:rsid w:val="00BE16AD"/>
    <w:rsid w:val="00BE33A4"/>
    <w:rsid w:val="00BE49FF"/>
    <w:rsid w:val="00BE4E46"/>
    <w:rsid w:val="00BE50AF"/>
    <w:rsid w:val="00BE5830"/>
    <w:rsid w:val="00BE63E9"/>
    <w:rsid w:val="00BE679F"/>
    <w:rsid w:val="00BF00D5"/>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17BBA"/>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3610"/>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915FA"/>
    <w:rsid w:val="00C95294"/>
    <w:rsid w:val="00C97AAF"/>
    <w:rsid w:val="00CA047D"/>
    <w:rsid w:val="00CA04C3"/>
    <w:rsid w:val="00CA265C"/>
    <w:rsid w:val="00CA35FC"/>
    <w:rsid w:val="00CA3F2A"/>
    <w:rsid w:val="00CA70A2"/>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C16"/>
    <w:rsid w:val="00CE2154"/>
    <w:rsid w:val="00CE3169"/>
    <w:rsid w:val="00CE62E9"/>
    <w:rsid w:val="00CE6C93"/>
    <w:rsid w:val="00CF1F82"/>
    <w:rsid w:val="00CF3254"/>
    <w:rsid w:val="00CF350D"/>
    <w:rsid w:val="00CF3B7E"/>
    <w:rsid w:val="00CF4082"/>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43CE4"/>
    <w:rsid w:val="00D505D4"/>
    <w:rsid w:val="00D506DA"/>
    <w:rsid w:val="00D50D0C"/>
    <w:rsid w:val="00D52738"/>
    <w:rsid w:val="00D54E62"/>
    <w:rsid w:val="00D570E8"/>
    <w:rsid w:val="00D619AD"/>
    <w:rsid w:val="00D625E9"/>
    <w:rsid w:val="00D6472D"/>
    <w:rsid w:val="00D72457"/>
    <w:rsid w:val="00D769AA"/>
    <w:rsid w:val="00D81F17"/>
    <w:rsid w:val="00D821DB"/>
    <w:rsid w:val="00D8276E"/>
    <w:rsid w:val="00D8470D"/>
    <w:rsid w:val="00D86D57"/>
    <w:rsid w:val="00D86E62"/>
    <w:rsid w:val="00D87E3B"/>
    <w:rsid w:val="00D90DD5"/>
    <w:rsid w:val="00D931A9"/>
    <w:rsid w:val="00D932B0"/>
    <w:rsid w:val="00D95D0D"/>
    <w:rsid w:val="00D9749E"/>
    <w:rsid w:val="00DA0553"/>
    <w:rsid w:val="00DA10D2"/>
    <w:rsid w:val="00DA32DD"/>
    <w:rsid w:val="00DA40D9"/>
    <w:rsid w:val="00DB1EA5"/>
    <w:rsid w:val="00DB2167"/>
    <w:rsid w:val="00DB2468"/>
    <w:rsid w:val="00DB3012"/>
    <w:rsid w:val="00DB48B6"/>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14E5"/>
    <w:rsid w:val="00DF6D95"/>
    <w:rsid w:val="00DF7FD8"/>
    <w:rsid w:val="00E033BD"/>
    <w:rsid w:val="00E039D8"/>
    <w:rsid w:val="00E07375"/>
    <w:rsid w:val="00E07A30"/>
    <w:rsid w:val="00E11531"/>
    <w:rsid w:val="00E12AEE"/>
    <w:rsid w:val="00E14E87"/>
    <w:rsid w:val="00E17CAC"/>
    <w:rsid w:val="00E22EFE"/>
    <w:rsid w:val="00E30FE5"/>
    <w:rsid w:val="00E31A02"/>
    <w:rsid w:val="00E31B1F"/>
    <w:rsid w:val="00E31F55"/>
    <w:rsid w:val="00E324CD"/>
    <w:rsid w:val="00E34355"/>
    <w:rsid w:val="00E34D46"/>
    <w:rsid w:val="00E34E27"/>
    <w:rsid w:val="00E44112"/>
    <w:rsid w:val="00E475CA"/>
    <w:rsid w:val="00E52729"/>
    <w:rsid w:val="00E533F6"/>
    <w:rsid w:val="00E56897"/>
    <w:rsid w:val="00E57256"/>
    <w:rsid w:val="00E61AA8"/>
    <w:rsid w:val="00E628B9"/>
    <w:rsid w:val="00E63371"/>
    <w:rsid w:val="00E63E21"/>
    <w:rsid w:val="00E72840"/>
    <w:rsid w:val="00E72F31"/>
    <w:rsid w:val="00E75CF3"/>
    <w:rsid w:val="00E7706D"/>
    <w:rsid w:val="00E812C0"/>
    <w:rsid w:val="00E81B39"/>
    <w:rsid w:val="00E85ACE"/>
    <w:rsid w:val="00E872C3"/>
    <w:rsid w:val="00E873E0"/>
    <w:rsid w:val="00E908C9"/>
    <w:rsid w:val="00E90E3A"/>
    <w:rsid w:val="00E91051"/>
    <w:rsid w:val="00E92853"/>
    <w:rsid w:val="00E96037"/>
    <w:rsid w:val="00E96D26"/>
    <w:rsid w:val="00EA06B6"/>
    <w:rsid w:val="00EA1998"/>
    <w:rsid w:val="00EA39C3"/>
    <w:rsid w:val="00EA3B85"/>
    <w:rsid w:val="00EA52E6"/>
    <w:rsid w:val="00EB20DA"/>
    <w:rsid w:val="00EB2B0B"/>
    <w:rsid w:val="00EB447E"/>
    <w:rsid w:val="00EB4B38"/>
    <w:rsid w:val="00EB5B08"/>
    <w:rsid w:val="00EB60F9"/>
    <w:rsid w:val="00EB64CD"/>
    <w:rsid w:val="00EB72B0"/>
    <w:rsid w:val="00EC0B9F"/>
    <w:rsid w:val="00EC1527"/>
    <w:rsid w:val="00EC492E"/>
    <w:rsid w:val="00EC4F15"/>
    <w:rsid w:val="00EC5A4E"/>
    <w:rsid w:val="00EC6D87"/>
    <w:rsid w:val="00EC7126"/>
    <w:rsid w:val="00ED0289"/>
    <w:rsid w:val="00ED1805"/>
    <w:rsid w:val="00ED3149"/>
    <w:rsid w:val="00ED4477"/>
    <w:rsid w:val="00ED7A78"/>
    <w:rsid w:val="00EE3F90"/>
    <w:rsid w:val="00EE4A53"/>
    <w:rsid w:val="00EE5010"/>
    <w:rsid w:val="00EF1FB3"/>
    <w:rsid w:val="00EF2232"/>
    <w:rsid w:val="00EF79F8"/>
    <w:rsid w:val="00F01C7E"/>
    <w:rsid w:val="00F02134"/>
    <w:rsid w:val="00F05006"/>
    <w:rsid w:val="00F06348"/>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0C6"/>
    <w:rsid w:val="00F508F0"/>
    <w:rsid w:val="00F50B59"/>
    <w:rsid w:val="00F522D1"/>
    <w:rsid w:val="00F5244D"/>
    <w:rsid w:val="00F53FED"/>
    <w:rsid w:val="00F540D8"/>
    <w:rsid w:val="00F544DD"/>
    <w:rsid w:val="00F54D5B"/>
    <w:rsid w:val="00F55D17"/>
    <w:rsid w:val="00F55F85"/>
    <w:rsid w:val="00F56344"/>
    <w:rsid w:val="00F60F35"/>
    <w:rsid w:val="00F618CD"/>
    <w:rsid w:val="00F662D0"/>
    <w:rsid w:val="00F675EA"/>
    <w:rsid w:val="00F67B91"/>
    <w:rsid w:val="00F67D24"/>
    <w:rsid w:val="00F70EF8"/>
    <w:rsid w:val="00F71CED"/>
    <w:rsid w:val="00F72F85"/>
    <w:rsid w:val="00F73FDB"/>
    <w:rsid w:val="00F74AC5"/>
    <w:rsid w:val="00F757F5"/>
    <w:rsid w:val="00F75E4D"/>
    <w:rsid w:val="00F76BA3"/>
    <w:rsid w:val="00F80C20"/>
    <w:rsid w:val="00F81054"/>
    <w:rsid w:val="00F82312"/>
    <w:rsid w:val="00F8271A"/>
    <w:rsid w:val="00F83C1A"/>
    <w:rsid w:val="00F848C3"/>
    <w:rsid w:val="00F856AE"/>
    <w:rsid w:val="00F858DF"/>
    <w:rsid w:val="00F874B6"/>
    <w:rsid w:val="00F9399A"/>
    <w:rsid w:val="00F9551A"/>
    <w:rsid w:val="00F96748"/>
    <w:rsid w:val="00F972F3"/>
    <w:rsid w:val="00F97D95"/>
    <w:rsid w:val="00F97DC4"/>
    <w:rsid w:val="00FA130E"/>
    <w:rsid w:val="00FA13B7"/>
    <w:rsid w:val="00FA1F87"/>
    <w:rsid w:val="00FA2826"/>
    <w:rsid w:val="00FA347F"/>
    <w:rsid w:val="00FA450B"/>
    <w:rsid w:val="00FA59C7"/>
    <w:rsid w:val="00FB0000"/>
    <w:rsid w:val="00FB04AE"/>
    <w:rsid w:val="00FB2D15"/>
    <w:rsid w:val="00FB566F"/>
    <w:rsid w:val="00FB6011"/>
    <w:rsid w:val="00FB66C0"/>
    <w:rsid w:val="00FC0F86"/>
    <w:rsid w:val="00FC107C"/>
    <w:rsid w:val="00FC5673"/>
    <w:rsid w:val="00FC5D9B"/>
    <w:rsid w:val="00FC77F3"/>
    <w:rsid w:val="00FD06A6"/>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727E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t/%E5%89%B5%E6%96%B0TPE%E6%9D%90%E6%96%99%E6%8E%A8%E5%8B%95%E4%BA%86%E6%BD%94%E9%9D%A2%E5%84%80%E7%9A%84%E7%99%BC%E5%B1%95" TargetMode="External"/><Relationship Id="rId18" Type="http://schemas.openxmlformats.org/officeDocument/2006/relationships/hyperlink" Target="https://www.kraiburg-tpe.com/de/news" TargetMode="External"/><Relationship Id="rId26" Type="http://schemas.openxmlformats.org/officeDocument/2006/relationships/hyperlink" Target="https://www.youtube.com/channel/UCG71Bdw9bBMMwKr13-qFaPQ" TargetMode="Externa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kraiburg-tpe.com/zh-hans/%E5%8F%AF%E6%8C%81%E7%BB%AD%E6%80%A7%E5%8F%91%E5%B1%95" TargetMode="External"/><Relationship Id="rId17" Type="http://schemas.openxmlformats.org/officeDocument/2006/relationships/hyperlink" Target="https://www.kraiburg-tpe.com/zh-hans/node/613" TargetMode="External"/><Relationship Id="rId25" Type="http://schemas.openxmlformats.org/officeDocument/2006/relationships/image" Target="media/image6.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kraiburg-tpe.com/en/wechat"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s/%E7%83%AD%E5%A1%91%E5%AE%9DK" TargetMode="External"/><Relationship Id="rId24" Type="http://schemas.openxmlformats.org/officeDocument/2006/relationships/hyperlink" Target="https://www.linkedin.com/company/kraiburg-tpe/?originalSubdomain=de"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5.png"/><Relationship Id="rId28" Type="http://schemas.openxmlformats.org/officeDocument/2006/relationships/hyperlink" Target="https://i.youku.com/i/UMTYxNTExNTgzNg=="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hyperlink" Target="https://blog.naver.com/kraiburgtpe_2015" TargetMode="External"/><Relationship Id="rId27" Type="http://schemas.openxmlformats.org/officeDocument/2006/relationships/image" Target="media/image7.png"/><Relationship Id="rId30" Type="http://schemas.openxmlformats.org/officeDocument/2006/relationships/image" Target="media/image9.png"/><Relationship Id="rId35" Type="http://schemas.openxmlformats.org/officeDocument/2006/relationships/theme" Target="theme/theme1.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8" Type="http://schemas.openxmlformats.org/officeDocument/2006/relationships/hyperlink" Target="mailto:bridget.ngang@kraiburg-tpe.com" TargetMode="External"/><Relationship Id="rId3" Type="http://schemas.openxmlformats.org/officeDocument/2006/relationships/hyperlink" Target="mailto:marlen.sittner@kraiburg-tpe.com" TargetMode="External"/><Relationship Id="rId7"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6" Type="http://schemas.openxmlformats.org/officeDocument/2006/relationships/hyperlink" Target="mailto:bridget.ngang@kraiburg-tpe.com" TargetMode="External"/><Relationship Id="rId5"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9A9A29-046D-4109-91C8-AAE718588641}">
  <we:reference id="cdbb5c38-15c9-4da0-8eab-5227ff292266" version="3.1.0.0" store="EXCatalog" storeType="EXCatalog"/>
  <we:alternateReferences>
    <we:reference id="WA104380449" version="3.1.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55E0B6FC-9C06-4FFB-9111-118938753767}"/>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41</TotalTime>
  <Pages>4</Pages>
  <Words>458</Words>
  <Characters>2613</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25</cp:revision>
  <dcterms:created xsi:type="dcterms:W3CDTF">2026-06-23T06:32:00Z</dcterms:created>
  <dcterms:modified xsi:type="dcterms:W3CDTF">2026-07-31T05:32:00Z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